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8B" w:rsidRDefault="00B27F10" w:rsidP="00B27F10">
      <w:pPr>
        <w:pStyle w:val="BodyText"/>
        <w:jc w:val="center"/>
        <w:rPr>
          <w:rFonts w:asciiTheme="minorHAnsi" w:hAnsiTheme="minorHAnsi" w:cs="Arial"/>
          <w:b/>
          <w:color w:val="00529B"/>
          <w:sz w:val="32"/>
          <w:szCs w:val="32"/>
          <w:lang w:val="nb-NO"/>
        </w:rPr>
      </w:pPr>
      <w:bookmarkStart w:id="0" w:name="_GoBack"/>
      <w:bookmarkEnd w:id="0"/>
      <w:r>
        <w:rPr>
          <w:rFonts w:asciiTheme="minorHAnsi" w:hAnsiTheme="minorHAnsi" w:cs="Arial"/>
          <w:b/>
          <w:color w:val="00529B"/>
          <w:sz w:val="32"/>
          <w:szCs w:val="32"/>
          <w:lang w:val="nb-NO"/>
        </w:rPr>
        <w:t>Master Service Agreement with</w:t>
      </w:r>
    </w:p>
    <w:p w:rsidR="002409DC" w:rsidRPr="002409DC" w:rsidRDefault="002409DC" w:rsidP="00B27F10">
      <w:pPr>
        <w:pStyle w:val="BodyText"/>
        <w:jc w:val="center"/>
        <w:rPr>
          <w:rFonts w:asciiTheme="minorHAnsi" w:hAnsiTheme="minorHAnsi" w:cs="Arial"/>
          <w:b/>
          <w:color w:val="00529B"/>
          <w:sz w:val="10"/>
          <w:szCs w:val="10"/>
          <w:lang w:val="nb-NO"/>
        </w:rPr>
      </w:pPr>
    </w:p>
    <w:tbl>
      <w:tblPr>
        <w:tblStyle w:val="TableGrid"/>
        <w:tblW w:w="0" w:type="auto"/>
        <w:tblInd w:w="108" w:type="dxa"/>
        <w:tblLook w:val="04A0" w:firstRow="1" w:lastRow="0" w:firstColumn="1" w:lastColumn="0" w:noHBand="0" w:noVBand="1"/>
      </w:tblPr>
      <w:tblGrid>
        <w:gridCol w:w="9242"/>
      </w:tblGrid>
      <w:tr w:rsidR="00B27F10" w:rsidTr="002409DC">
        <w:trPr>
          <w:trHeight w:val="404"/>
        </w:trPr>
        <w:tc>
          <w:tcPr>
            <w:tcW w:w="9360" w:type="dxa"/>
            <w:vAlign w:val="center"/>
          </w:tcPr>
          <w:p w:rsidR="00B27F10" w:rsidRPr="00B27F10" w:rsidRDefault="00B27F10" w:rsidP="00A260ED">
            <w:pPr>
              <w:pStyle w:val="BodyText"/>
              <w:rPr>
                <w:rFonts w:asciiTheme="minorHAnsi" w:hAnsiTheme="minorHAnsi" w:cs="Arial"/>
                <w:color w:val="00529B"/>
                <w:sz w:val="18"/>
                <w:szCs w:val="18"/>
                <w:lang w:val="nb-NO"/>
              </w:rPr>
            </w:pPr>
            <w:r w:rsidRPr="003C19B8">
              <w:rPr>
                <w:rFonts w:asciiTheme="minorHAnsi" w:hAnsiTheme="minorHAnsi" w:cs="Arial"/>
                <w:color w:val="C00000"/>
                <w:sz w:val="18"/>
                <w:szCs w:val="18"/>
                <w:lang w:val="nb-NO"/>
              </w:rPr>
              <w:t>Enter correct full legal name</w:t>
            </w:r>
            <w:r w:rsidR="00A260ED">
              <w:rPr>
                <w:rFonts w:asciiTheme="minorHAnsi" w:hAnsiTheme="minorHAnsi" w:cs="Arial"/>
                <w:color w:val="C00000"/>
                <w:sz w:val="18"/>
                <w:szCs w:val="18"/>
                <w:lang w:val="nb-NO"/>
              </w:rPr>
              <w:t xml:space="preserve"> of Customer</w:t>
            </w:r>
            <w:r w:rsidRPr="003C19B8">
              <w:rPr>
                <w:rFonts w:asciiTheme="minorHAnsi" w:hAnsiTheme="minorHAnsi" w:cs="Arial"/>
                <w:color w:val="C00000"/>
                <w:sz w:val="18"/>
                <w:szCs w:val="18"/>
                <w:lang w:val="nb-NO"/>
              </w:rPr>
              <w:t xml:space="preserve">: </w:t>
            </w:r>
          </w:p>
        </w:tc>
      </w:tr>
    </w:tbl>
    <w:p w:rsidR="00B27F10" w:rsidRDefault="00B27F10" w:rsidP="00B27F10">
      <w:pPr>
        <w:pStyle w:val="BodyText"/>
        <w:contextualSpacing/>
        <w:mirrorIndents/>
        <w:jc w:val="both"/>
        <w:rPr>
          <w:rFonts w:asciiTheme="minorHAnsi" w:hAnsiTheme="minorHAnsi"/>
          <w:b/>
          <w:sz w:val="18"/>
          <w:szCs w:val="18"/>
        </w:rPr>
      </w:pPr>
    </w:p>
    <w:p w:rsidR="00B27F10" w:rsidRPr="00B27F10" w:rsidRDefault="00B27F10" w:rsidP="00B27F10">
      <w:pPr>
        <w:pStyle w:val="BodyText"/>
        <w:contextualSpacing/>
        <w:mirrorIndents/>
        <w:jc w:val="both"/>
        <w:rPr>
          <w:rFonts w:asciiTheme="minorHAnsi" w:hAnsiTheme="minorHAnsi"/>
          <w:b/>
          <w:caps/>
          <w:sz w:val="18"/>
          <w:szCs w:val="18"/>
        </w:rPr>
      </w:pPr>
      <w:r w:rsidRPr="00B27F10">
        <w:rPr>
          <w:rFonts w:asciiTheme="minorHAnsi" w:hAnsiTheme="minorHAnsi"/>
          <w:b/>
          <w:sz w:val="18"/>
          <w:szCs w:val="18"/>
        </w:rPr>
        <w:t>Language Line</w:t>
      </w:r>
      <w:r w:rsidRPr="00B27F10">
        <w:rPr>
          <w:rFonts w:asciiTheme="minorHAnsi" w:hAnsiTheme="minorHAnsi"/>
          <w:b/>
          <w:sz w:val="18"/>
          <w:szCs w:val="18"/>
          <w:vertAlign w:val="superscript"/>
        </w:rPr>
        <w:t xml:space="preserve"> </w:t>
      </w:r>
      <w:r w:rsidRPr="00B27F10">
        <w:rPr>
          <w:rFonts w:asciiTheme="minorHAnsi" w:hAnsiTheme="minorHAnsi"/>
          <w:b/>
          <w:sz w:val="18"/>
          <w:szCs w:val="18"/>
        </w:rPr>
        <w:t xml:space="preserve">Services, Inc. </w:t>
      </w:r>
      <w:r w:rsidRPr="00B27F10">
        <w:rPr>
          <w:rFonts w:asciiTheme="minorHAnsi" w:hAnsiTheme="minorHAnsi"/>
          <w:sz w:val="18"/>
          <w:szCs w:val="18"/>
        </w:rPr>
        <w:t>(the “Company”) and you, the Customer (“Customer” or “you”) (together, the “</w:t>
      </w:r>
      <w:r w:rsidR="006C3BE0">
        <w:rPr>
          <w:rFonts w:asciiTheme="minorHAnsi" w:hAnsiTheme="minorHAnsi"/>
          <w:sz w:val="18"/>
          <w:szCs w:val="18"/>
        </w:rPr>
        <w:t>Parties</w:t>
      </w:r>
      <w:r w:rsidRPr="00B27F10">
        <w:rPr>
          <w:rFonts w:asciiTheme="minorHAnsi" w:hAnsiTheme="minorHAnsi"/>
          <w:sz w:val="18"/>
          <w:szCs w:val="18"/>
        </w:rPr>
        <w:t xml:space="preserve">” and each a “Party”), agree that the terms and conditions below and in all attachments and addenda hereto will apply to the services provided by the Company to you under this Agreement.  </w:t>
      </w:r>
    </w:p>
    <w:p w:rsidR="00B27F10" w:rsidRPr="00B27F10" w:rsidRDefault="00B27F10" w:rsidP="00B27F10">
      <w:pPr>
        <w:keepNext/>
        <w:keepLines/>
        <w:tabs>
          <w:tab w:val="left" w:pos="360"/>
          <w:tab w:val="left" w:pos="5760"/>
        </w:tabs>
        <w:contextualSpacing/>
        <w:mirrorIndents/>
        <w:jc w:val="both"/>
        <w:rPr>
          <w:rFonts w:asciiTheme="minorHAnsi" w:hAnsiTheme="minorHAnsi" w:cs="Arial"/>
          <w:b/>
          <w:caps/>
          <w:sz w:val="18"/>
          <w:szCs w:val="18"/>
        </w:rPr>
      </w:pPr>
    </w:p>
    <w:p w:rsidR="00B27F10" w:rsidRPr="00B27F10" w:rsidRDefault="00B27F10" w:rsidP="00B27F10">
      <w:pPr>
        <w:keepNext/>
        <w:keepLines/>
        <w:tabs>
          <w:tab w:val="left" w:pos="360"/>
          <w:tab w:val="left" w:pos="5760"/>
        </w:tabs>
        <w:contextualSpacing/>
        <w:mirrorIndents/>
        <w:jc w:val="center"/>
        <w:rPr>
          <w:rFonts w:asciiTheme="minorHAnsi" w:hAnsiTheme="minorHAnsi" w:cs="Arial"/>
          <w:b/>
          <w:caps/>
          <w:sz w:val="18"/>
          <w:szCs w:val="18"/>
        </w:rPr>
      </w:pPr>
      <w:r w:rsidRPr="00B27F10">
        <w:rPr>
          <w:rFonts w:asciiTheme="minorHAnsi" w:hAnsiTheme="minorHAnsi" w:cs="Arial"/>
          <w:b/>
          <w:caps/>
          <w:sz w:val="18"/>
          <w:szCs w:val="18"/>
        </w:rPr>
        <w:t>TERMS OF SERVICE</w:t>
      </w:r>
    </w:p>
    <w:p w:rsidR="00B27F10" w:rsidRPr="00B27F10" w:rsidRDefault="00B27F10" w:rsidP="00B27F10">
      <w:pPr>
        <w:widowControl w:val="0"/>
        <w:numPr>
          <w:ilvl w:val="0"/>
          <w:numId w:val="3"/>
        </w:numPr>
        <w:tabs>
          <w:tab w:val="left" w:pos="360"/>
          <w:tab w:val="left" w:pos="5760"/>
        </w:tabs>
        <w:ind w:left="360"/>
        <w:contextualSpacing/>
        <w:mirrorIndents/>
        <w:jc w:val="both"/>
        <w:rPr>
          <w:rFonts w:asciiTheme="minorHAnsi" w:hAnsiTheme="minorHAnsi" w:cs="Arial"/>
          <w:color w:val="000000"/>
          <w:sz w:val="18"/>
          <w:szCs w:val="18"/>
        </w:rPr>
      </w:pPr>
      <w:r w:rsidRPr="00B27F10">
        <w:rPr>
          <w:rFonts w:asciiTheme="minorHAnsi" w:hAnsiTheme="minorHAnsi" w:cs="Arial"/>
          <w:b/>
          <w:sz w:val="18"/>
          <w:szCs w:val="18"/>
        </w:rPr>
        <w:t xml:space="preserve">TERM OF AGREEMENT. </w:t>
      </w:r>
      <w:r w:rsidRPr="00B27F10">
        <w:rPr>
          <w:rFonts w:asciiTheme="minorHAnsi" w:hAnsiTheme="minorHAnsi" w:cs="Arial"/>
          <w:sz w:val="18"/>
          <w:szCs w:val="18"/>
        </w:rPr>
        <w:t xml:space="preserve">This Agreement is </w:t>
      </w:r>
      <w:r w:rsidR="009D1DB0">
        <w:rPr>
          <w:rFonts w:asciiTheme="minorHAnsi" w:hAnsiTheme="minorHAnsi" w:cs="Arial"/>
          <w:sz w:val="18"/>
          <w:szCs w:val="18"/>
        </w:rPr>
        <w:t>the</w:t>
      </w:r>
      <w:r w:rsidRPr="00B27F10">
        <w:rPr>
          <w:rFonts w:asciiTheme="minorHAnsi" w:hAnsiTheme="minorHAnsi" w:cs="Arial"/>
          <w:sz w:val="18"/>
          <w:szCs w:val="18"/>
        </w:rPr>
        <w:t xml:space="preserve"> Master Services Agreement for </w:t>
      </w:r>
      <w:r w:rsidR="0090531D" w:rsidRPr="00B27F10">
        <w:rPr>
          <w:rFonts w:asciiTheme="minorHAnsi" w:hAnsiTheme="minorHAnsi" w:cs="Arial"/>
          <w:sz w:val="18"/>
          <w:szCs w:val="18"/>
        </w:rPr>
        <w:t>all</w:t>
      </w:r>
      <w:r w:rsidRPr="00B27F10">
        <w:rPr>
          <w:rFonts w:asciiTheme="minorHAnsi" w:hAnsiTheme="minorHAnsi" w:cs="Arial"/>
          <w:sz w:val="18"/>
          <w:szCs w:val="18"/>
        </w:rPr>
        <w:t xml:space="preserve"> the services currently offered by Company (the “Services”).</w:t>
      </w:r>
      <w:r>
        <w:rPr>
          <w:rFonts w:asciiTheme="minorHAnsi" w:hAnsiTheme="minorHAnsi" w:cs="Arial"/>
          <w:sz w:val="18"/>
          <w:szCs w:val="18"/>
        </w:rPr>
        <w:t xml:space="preserve"> </w:t>
      </w:r>
      <w:r w:rsidR="00FE0C24">
        <w:rPr>
          <w:rFonts w:asciiTheme="minorHAnsi" w:hAnsiTheme="minorHAnsi" w:cs="Arial"/>
          <w:sz w:val="18"/>
          <w:szCs w:val="18"/>
        </w:rPr>
        <w:t xml:space="preserve"> </w:t>
      </w:r>
      <w:r w:rsidR="00FE0C24" w:rsidRPr="00B27F10">
        <w:rPr>
          <w:rFonts w:asciiTheme="minorHAnsi" w:hAnsiTheme="minorHAnsi" w:cs="Arial"/>
          <w:color w:val="000000"/>
          <w:sz w:val="18"/>
          <w:szCs w:val="18"/>
        </w:rPr>
        <w:t xml:space="preserve">Fees and any additional terms and conditions for each of the Services are identified in the respective Services Statements of Work, each of which </w:t>
      </w:r>
      <w:r w:rsidR="00FE0C24">
        <w:rPr>
          <w:rFonts w:asciiTheme="minorHAnsi" w:hAnsiTheme="minorHAnsi" w:cs="Arial"/>
          <w:color w:val="000000"/>
          <w:sz w:val="18"/>
          <w:szCs w:val="18"/>
        </w:rPr>
        <w:t xml:space="preserve">is </w:t>
      </w:r>
      <w:r w:rsidR="00FE0C24" w:rsidRPr="00B27F10">
        <w:rPr>
          <w:rFonts w:asciiTheme="minorHAnsi" w:hAnsiTheme="minorHAnsi" w:cs="Arial"/>
          <w:color w:val="000000"/>
          <w:sz w:val="18"/>
          <w:szCs w:val="18"/>
        </w:rPr>
        <w:t>made a part of this Agreement</w:t>
      </w:r>
      <w:r w:rsidR="00FE0C24">
        <w:rPr>
          <w:rFonts w:asciiTheme="minorHAnsi" w:hAnsiTheme="minorHAnsi" w:cs="Arial"/>
          <w:color w:val="000000"/>
          <w:sz w:val="18"/>
          <w:szCs w:val="18"/>
        </w:rPr>
        <w:t xml:space="preserve">. </w:t>
      </w:r>
      <w:r w:rsidR="00FE0C24" w:rsidRPr="00B27F10">
        <w:rPr>
          <w:rFonts w:asciiTheme="minorHAnsi" w:hAnsiTheme="minorHAnsi" w:cs="Arial"/>
          <w:sz w:val="18"/>
          <w:szCs w:val="18"/>
        </w:rPr>
        <w:t xml:space="preserve"> </w:t>
      </w:r>
      <w:r w:rsidRPr="00B27F10">
        <w:rPr>
          <w:rFonts w:asciiTheme="minorHAnsi" w:hAnsiTheme="minorHAnsi" w:cs="Arial"/>
          <w:sz w:val="18"/>
          <w:szCs w:val="18"/>
        </w:rPr>
        <w:t xml:space="preserve">This </w:t>
      </w:r>
      <w:r w:rsidR="003C19B8" w:rsidRPr="00B27F10">
        <w:rPr>
          <w:rFonts w:asciiTheme="minorHAnsi" w:hAnsiTheme="minorHAnsi" w:cs="Arial"/>
          <w:sz w:val="18"/>
          <w:szCs w:val="18"/>
        </w:rPr>
        <w:t>Agreement</w:t>
      </w:r>
      <w:r w:rsidRPr="00B27F10">
        <w:rPr>
          <w:rFonts w:asciiTheme="minorHAnsi" w:hAnsiTheme="minorHAnsi" w:cs="Arial"/>
          <w:sz w:val="18"/>
          <w:szCs w:val="18"/>
        </w:rPr>
        <w:t xml:space="preserve"> and each of the Services you choose to receive from </w:t>
      </w:r>
      <w:r w:rsidR="00FE0C24">
        <w:rPr>
          <w:rFonts w:asciiTheme="minorHAnsi" w:hAnsiTheme="minorHAnsi" w:cs="Arial"/>
          <w:sz w:val="18"/>
          <w:szCs w:val="18"/>
        </w:rPr>
        <w:t xml:space="preserve">the </w:t>
      </w:r>
      <w:r w:rsidRPr="00B27F10">
        <w:rPr>
          <w:rFonts w:asciiTheme="minorHAnsi" w:hAnsiTheme="minorHAnsi" w:cs="Arial"/>
          <w:sz w:val="18"/>
          <w:szCs w:val="18"/>
        </w:rPr>
        <w:t xml:space="preserve">Company will become effective upon the signing by </w:t>
      </w:r>
      <w:r w:rsidR="00FE0C24">
        <w:rPr>
          <w:rFonts w:asciiTheme="minorHAnsi" w:hAnsiTheme="minorHAnsi" w:cs="Arial"/>
          <w:sz w:val="18"/>
          <w:szCs w:val="18"/>
        </w:rPr>
        <w:t>you</w:t>
      </w:r>
      <w:r w:rsidRPr="00B27F10">
        <w:rPr>
          <w:rFonts w:asciiTheme="minorHAnsi" w:hAnsiTheme="minorHAnsi" w:cs="Arial"/>
          <w:sz w:val="18"/>
          <w:szCs w:val="18"/>
        </w:rPr>
        <w:t xml:space="preserve"> of this Agreement </w:t>
      </w:r>
      <w:r w:rsidR="00FE0C24">
        <w:rPr>
          <w:rFonts w:asciiTheme="minorHAnsi" w:hAnsiTheme="minorHAnsi" w:cs="Arial"/>
          <w:sz w:val="18"/>
          <w:szCs w:val="18"/>
        </w:rPr>
        <w:t xml:space="preserve">and the relevant Statement(s) of Work </w:t>
      </w:r>
      <w:r w:rsidRPr="00B27F10">
        <w:rPr>
          <w:rFonts w:asciiTheme="minorHAnsi" w:hAnsiTheme="minorHAnsi" w:cs="Arial"/>
          <w:sz w:val="18"/>
          <w:szCs w:val="18"/>
        </w:rPr>
        <w:t xml:space="preserve">and will continue in effect until terminated under Section 12 (“Termination”). </w:t>
      </w:r>
      <w:r w:rsidRPr="00B27F10">
        <w:rPr>
          <w:rFonts w:asciiTheme="minorHAnsi" w:hAnsiTheme="minorHAnsi" w:cs="Arial"/>
          <w:color w:val="000000"/>
          <w:sz w:val="18"/>
          <w:szCs w:val="18"/>
        </w:rPr>
        <w:t xml:space="preserve"> </w:t>
      </w:r>
      <w:r w:rsidRPr="00B27F10">
        <w:rPr>
          <w:rFonts w:asciiTheme="minorHAnsi" w:hAnsiTheme="minorHAnsi" w:cs="Arial"/>
          <w:sz w:val="18"/>
          <w:szCs w:val="18"/>
        </w:rPr>
        <w:t xml:space="preserve">If you continue to request and receive Services after this Agreement has been terminated for any reason, this Agreement </w:t>
      </w:r>
      <w:r w:rsidR="00471C5C">
        <w:rPr>
          <w:rFonts w:asciiTheme="minorHAnsi" w:hAnsiTheme="minorHAnsi" w:cs="Arial"/>
          <w:sz w:val="18"/>
          <w:szCs w:val="18"/>
        </w:rPr>
        <w:t xml:space="preserve">and the applicable Statement(s) of Work </w:t>
      </w:r>
      <w:r w:rsidRPr="00B27F10">
        <w:rPr>
          <w:rFonts w:asciiTheme="minorHAnsi" w:hAnsiTheme="minorHAnsi" w:cs="Arial"/>
          <w:sz w:val="18"/>
          <w:szCs w:val="18"/>
        </w:rPr>
        <w:t>will continue in full force and effect.</w:t>
      </w:r>
      <w:r w:rsidR="007F1B16">
        <w:rPr>
          <w:rFonts w:asciiTheme="minorHAnsi" w:hAnsiTheme="minorHAnsi" w:cs="Arial"/>
          <w:sz w:val="18"/>
          <w:szCs w:val="18"/>
        </w:rPr>
        <w:t xml:space="preserve">  </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color w:val="000000"/>
          <w:sz w:val="10"/>
          <w:szCs w:val="10"/>
        </w:rPr>
      </w:pPr>
    </w:p>
    <w:p w:rsidR="00B27F10" w:rsidRDefault="00B27F10" w:rsidP="00B27F10">
      <w:pPr>
        <w:widowControl w:val="0"/>
        <w:numPr>
          <w:ilvl w:val="0"/>
          <w:numId w:val="3"/>
        </w:numPr>
        <w:tabs>
          <w:tab w:val="left" w:pos="360"/>
        </w:tabs>
        <w:ind w:left="360"/>
        <w:contextualSpacing/>
        <w:mirrorIndents/>
        <w:jc w:val="both"/>
        <w:rPr>
          <w:rFonts w:asciiTheme="minorHAnsi" w:hAnsiTheme="minorHAnsi" w:cs="Arial"/>
          <w:color w:val="000000"/>
          <w:sz w:val="18"/>
          <w:szCs w:val="18"/>
        </w:rPr>
      </w:pPr>
      <w:r w:rsidRPr="00B27F10">
        <w:rPr>
          <w:rFonts w:asciiTheme="minorHAnsi" w:hAnsiTheme="minorHAnsi" w:cs="Arial"/>
          <w:b/>
          <w:color w:val="000000"/>
          <w:sz w:val="18"/>
          <w:szCs w:val="18"/>
        </w:rPr>
        <w:t>PAYMENT TERMS.</w:t>
      </w:r>
      <w:r w:rsidRPr="00B27F10">
        <w:rPr>
          <w:rFonts w:asciiTheme="minorHAnsi" w:hAnsiTheme="minorHAnsi" w:cs="Arial"/>
          <w:color w:val="000000"/>
          <w:sz w:val="18"/>
          <w:szCs w:val="18"/>
        </w:rPr>
        <w:t xml:space="preserve"> Customer agrees to pay all undisputed invoiced charges for Services in full within thirty (30) days of the invoice date</w:t>
      </w:r>
      <w:r w:rsidRPr="00B27F10">
        <w:rPr>
          <w:rFonts w:asciiTheme="minorHAnsi" w:hAnsiTheme="minorHAnsi" w:cs="Arial"/>
          <w:snapToGrid w:val="0"/>
          <w:color w:val="000000"/>
          <w:sz w:val="18"/>
          <w:szCs w:val="18"/>
        </w:rPr>
        <w:t xml:space="preserve">. </w:t>
      </w:r>
      <w:r w:rsidRPr="00B27F10">
        <w:rPr>
          <w:rFonts w:asciiTheme="minorHAnsi" w:hAnsiTheme="minorHAnsi" w:cs="Arial"/>
          <w:color w:val="000000"/>
          <w:sz w:val="18"/>
          <w:szCs w:val="18"/>
        </w:rPr>
        <w:t>Any disputed charges in an invoice must be identified to the Company within thirty (30) days of the invoice issue date or</w:t>
      </w:r>
      <w:r w:rsidR="00EF255D">
        <w:rPr>
          <w:rFonts w:asciiTheme="minorHAnsi" w:hAnsiTheme="minorHAnsi" w:cs="Arial"/>
          <w:color w:val="000000"/>
          <w:sz w:val="18"/>
          <w:szCs w:val="18"/>
        </w:rPr>
        <w:t xml:space="preserve"> right to dispute</w:t>
      </w:r>
      <w:r w:rsidRPr="00B27F10">
        <w:rPr>
          <w:rFonts w:asciiTheme="minorHAnsi" w:hAnsiTheme="minorHAnsi" w:cs="Arial"/>
          <w:color w:val="000000"/>
          <w:sz w:val="18"/>
          <w:szCs w:val="18"/>
        </w:rPr>
        <w:t xml:space="preserve"> will be waived by Customer. Customer shall not have the right to set-off any disputed amounts. Amounts subject to dispute once resolved will be (i) credited to Customer on the next invoice (if resolved in favor of Customer), (ii) added to the next invoice (if resolved in favor of Company) or (iii) as otherwise mutually agreed upon.</w:t>
      </w:r>
      <w:r w:rsidR="00C41D6D">
        <w:rPr>
          <w:rFonts w:asciiTheme="minorHAnsi" w:hAnsiTheme="minorHAnsi" w:cs="Arial"/>
          <w:color w:val="000000"/>
          <w:sz w:val="18"/>
          <w:szCs w:val="18"/>
        </w:rPr>
        <w:t xml:space="preserve"> </w:t>
      </w:r>
      <w:r w:rsidRPr="00B27F10">
        <w:rPr>
          <w:rFonts w:asciiTheme="minorHAnsi" w:hAnsiTheme="minorHAnsi" w:cs="Arial"/>
          <w:color w:val="000000"/>
          <w:sz w:val="18"/>
          <w:szCs w:val="18"/>
        </w:rPr>
        <w:t>Invoices will be sent to Customer</w:t>
      </w:r>
      <w:r w:rsidR="007D6050">
        <w:rPr>
          <w:rFonts w:asciiTheme="minorHAnsi" w:hAnsiTheme="minorHAnsi" w:cs="Arial"/>
          <w:color w:val="000000"/>
          <w:sz w:val="18"/>
          <w:szCs w:val="18"/>
        </w:rPr>
        <w:t>’s</w:t>
      </w:r>
      <w:r w:rsidRPr="00B27F10">
        <w:rPr>
          <w:rFonts w:asciiTheme="minorHAnsi" w:hAnsiTheme="minorHAnsi" w:cs="Arial"/>
          <w:color w:val="000000"/>
          <w:sz w:val="18"/>
          <w:szCs w:val="18"/>
        </w:rPr>
        <w:t xml:space="preserve"> billing address shown in </w:t>
      </w:r>
      <w:r w:rsidRPr="00B27F10">
        <w:rPr>
          <w:rFonts w:asciiTheme="minorHAnsi" w:hAnsiTheme="minorHAnsi" w:cs="Arial"/>
          <w:b/>
          <w:color w:val="000000"/>
          <w:sz w:val="18"/>
          <w:szCs w:val="18"/>
        </w:rPr>
        <w:t xml:space="preserve">Schedule A </w:t>
      </w:r>
      <w:r w:rsidRPr="00B27F10">
        <w:rPr>
          <w:rFonts w:asciiTheme="minorHAnsi" w:hAnsiTheme="minorHAnsi" w:cs="Arial"/>
          <w:color w:val="000000"/>
          <w:sz w:val="18"/>
          <w:szCs w:val="18"/>
        </w:rPr>
        <w:t>hereto</w:t>
      </w:r>
      <w:r w:rsidRPr="00B939BD">
        <w:rPr>
          <w:rFonts w:asciiTheme="minorHAnsi" w:hAnsiTheme="minorHAnsi" w:cs="Arial"/>
          <w:color w:val="000000"/>
          <w:sz w:val="18"/>
          <w:szCs w:val="18"/>
        </w:rPr>
        <w:t>,</w:t>
      </w:r>
      <w:r w:rsidRPr="00B27F10">
        <w:rPr>
          <w:rFonts w:asciiTheme="minorHAnsi" w:hAnsiTheme="minorHAnsi" w:cs="Arial"/>
          <w:color w:val="000000"/>
          <w:sz w:val="18"/>
          <w:szCs w:val="18"/>
        </w:rPr>
        <w:t xml:space="preserve"> or to such other address as Customer may specify by giving written notice to Company to </w:t>
      </w:r>
      <w:hyperlink r:id="rId8" w:history="1">
        <w:r w:rsidRPr="00B27F10">
          <w:rPr>
            <w:rStyle w:val="Hyperlink"/>
            <w:rFonts w:asciiTheme="minorHAnsi" w:hAnsiTheme="minorHAnsi" w:cs="Arial"/>
            <w:sz w:val="18"/>
            <w:szCs w:val="18"/>
          </w:rPr>
          <w:t>CustomerCare@languageline.com</w:t>
        </w:r>
      </w:hyperlink>
      <w:r w:rsidRPr="00B27F10">
        <w:rPr>
          <w:rFonts w:asciiTheme="minorHAnsi" w:hAnsiTheme="minorHAnsi" w:cs="Arial"/>
          <w:color w:val="000000"/>
          <w:sz w:val="18"/>
          <w:szCs w:val="18"/>
        </w:rPr>
        <w:t xml:space="preserve">. If Customer will not be paying for any specific affiliates, those affiliate(s) must be identified on </w:t>
      </w:r>
      <w:r w:rsidRPr="00B27F10">
        <w:rPr>
          <w:rFonts w:asciiTheme="minorHAnsi" w:hAnsiTheme="minorHAnsi" w:cs="Arial"/>
          <w:b/>
          <w:color w:val="000000"/>
          <w:sz w:val="18"/>
          <w:szCs w:val="18"/>
        </w:rPr>
        <w:t xml:space="preserve">Schedule A </w:t>
      </w:r>
      <w:r w:rsidRPr="00B27F10">
        <w:rPr>
          <w:rFonts w:asciiTheme="minorHAnsi" w:hAnsiTheme="minorHAnsi" w:cs="Arial"/>
          <w:color w:val="000000"/>
          <w:sz w:val="18"/>
          <w:szCs w:val="18"/>
        </w:rPr>
        <w:t xml:space="preserve">and must enter into a separate </w:t>
      </w:r>
      <w:r w:rsidR="00DF21AC">
        <w:rPr>
          <w:rFonts w:asciiTheme="minorHAnsi" w:hAnsiTheme="minorHAnsi" w:cs="Arial"/>
          <w:color w:val="000000"/>
          <w:sz w:val="18"/>
          <w:szCs w:val="18"/>
        </w:rPr>
        <w:t>M</w:t>
      </w:r>
      <w:r w:rsidRPr="00B27F10">
        <w:rPr>
          <w:rFonts w:asciiTheme="minorHAnsi" w:hAnsiTheme="minorHAnsi" w:cs="Arial"/>
          <w:color w:val="000000"/>
          <w:sz w:val="18"/>
          <w:szCs w:val="18"/>
        </w:rPr>
        <w:t xml:space="preserve">aster </w:t>
      </w:r>
      <w:r w:rsidR="00DF21AC">
        <w:rPr>
          <w:rFonts w:asciiTheme="minorHAnsi" w:hAnsiTheme="minorHAnsi" w:cs="Arial"/>
          <w:color w:val="000000"/>
          <w:sz w:val="18"/>
          <w:szCs w:val="18"/>
        </w:rPr>
        <w:t>S</w:t>
      </w:r>
      <w:r w:rsidRPr="00B27F10">
        <w:rPr>
          <w:rFonts w:asciiTheme="minorHAnsi" w:hAnsiTheme="minorHAnsi" w:cs="Arial"/>
          <w:color w:val="000000"/>
          <w:sz w:val="18"/>
          <w:szCs w:val="18"/>
        </w:rPr>
        <w:t xml:space="preserve">ervice </w:t>
      </w:r>
      <w:r w:rsidR="00DF21AC">
        <w:rPr>
          <w:rFonts w:asciiTheme="minorHAnsi" w:hAnsiTheme="minorHAnsi" w:cs="Arial"/>
          <w:color w:val="000000"/>
          <w:sz w:val="18"/>
          <w:szCs w:val="18"/>
        </w:rPr>
        <w:t>A</w:t>
      </w:r>
      <w:r w:rsidRPr="00B27F10">
        <w:rPr>
          <w:rFonts w:asciiTheme="minorHAnsi" w:hAnsiTheme="minorHAnsi" w:cs="Arial"/>
          <w:color w:val="000000"/>
          <w:sz w:val="18"/>
          <w:szCs w:val="18"/>
        </w:rPr>
        <w:t xml:space="preserve">greement with </w:t>
      </w:r>
      <w:r w:rsidR="0090531D">
        <w:rPr>
          <w:rFonts w:asciiTheme="minorHAnsi" w:hAnsiTheme="minorHAnsi" w:cs="Arial"/>
          <w:color w:val="000000"/>
          <w:sz w:val="18"/>
          <w:szCs w:val="18"/>
        </w:rPr>
        <w:t xml:space="preserve">the </w:t>
      </w:r>
      <w:r w:rsidRPr="00B27F10">
        <w:rPr>
          <w:rFonts w:asciiTheme="minorHAnsi" w:hAnsiTheme="minorHAnsi" w:cs="Arial"/>
          <w:color w:val="000000"/>
          <w:sz w:val="18"/>
          <w:szCs w:val="18"/>
        </w:rPr>
        <w:t>Company</w:t>
      </w:r>
      <w:r>
        <w:rPr>
          <w:rFonts w:asciiTheme="minorHAnsi" w:hAnsiTheme="minorHAnsi" w:cs="Arial"/>
          <w:color w:val="000000"/>
          <w:sz w:val="18"/>
          <w:szCs w:val="18"/>
        </w:rPr>
        <w:t>.</w:t>
      </w:r>
      <w:r w:rsidR="00C27055" w:rsidRPr="00C27055">
        <w:rPr>
          <w:rFonts w:asciiTheme="minorHAnsi" w:hAnsiTheme="minorHAnsi" w:cs="Arial"/>
          <w:color w:val="000000"/>
          <w:sz w:val="18"/>
          <w:szCs w:val="18"/>
        </w:rPr>
        <w:t xml:space="preserve"> </w:t>
      </w:r>
      <w:r w:rsidR="00C27055" w:rsidRPr="00B27F10">
        <w:rPr>
          <w:rFonts w:asciiTheme="minorHAnsi" w:hAnsiTheme="minorHAnsi" w:cs="Arial"/>
          <w:color w:val="000000"/>
          <w:sz w:val="18"/>
          <w:szCs w:val="18"/>
        </w:rPr>
        <w:t xml:space="preserve">If Customer wants </w:t>
      </w:r>
      <w:r w:rsidR="0090531D">
        <w:rPr>
          <w:rFonts w:asciiTheme="minorHAnsi" w:hAnsiTheme="minorHAnsi" w:cs="Arial"/>
          <w:color w:val="000000"/>
          <w:sz w:val="18"/>
          <w:szCs w:val="18"/>
        </w:rPr>
        <w:t xml:space="preserve">the </w:t>
      </w:r>
      <w:r w:rsidR="00C27055" w:rsidRPr="00B27F10">
        <w:rPr>
          <w:rFonts w:asciiTheme="minorHAnsi" w:hAnsiTheme="minorHAnsi" w:cs="Arial"/>
          <w:color w:val="000000"/>
          <w:sz w:val="18"/>
          <w:szCs w:val="18"/>
        </w:rPr>
        <w:t>Company to identify any such</w:t>
      </w:r>
      <w:r w:rsidR="00C27055">
        <w:rPr>
          <w:rFonts w:asciiTheme="minorHAnsi" w:hAnsiTheme="minorHAnsi" w:cs="Arial"/>
          <w:color w:val="000000"/>
          <w:sz w:val="18"/>
          <w:szCs w:val="18"/>
        </w:rPr>
        <w:t xml:space="preserve"> excluded </w:t>
      </w:r>
      <w:r w:rsidR="00C27055" w:rsidRPr="00B27F10">
        <w:rPr>
          <w:rFonts w:asciiTheme="minorHAnsi" w:hAnsiTheme="minorHAnsi" w:cs="Arial"/>
          <w:color w:val="000000"/>
          <w:sz w:val="18"/>
          <w:szCs w:val="18"/>
        </w:rPr>
        <w:t>affiliate</w:t>
      </w:r>
      <w:r w:rsidR="00C27055">
        <w:rPr>
          <w:rFonts w:asciiTheme="minorHAnsi" w:hAnsiTheme="minorHAnsi" w:cs="Arial"/>
          <w:color w:val="000000"/>
          <w:sz w:val="18"/>
          <w:szCs w:val="18"/>
        </w:rPr>
        <w:t>(</w:t>
      </w:r>
      <w:r w:rsidR="00C27055" w:rsidRPr="00B27F10">
        <w:rPr>
          <w:rFonts w:asciiTheme="minorHAnsi" w:hAnsiTheme="minorHAnsi" w:cs="Arial"/>
          <w:color w:val="000000"/>
          <w:sz w:val="18"/>
          <w:szCs w:val="18"/>
        </w:rPr>
        <w:t>s</w:t>
      </w:r>
      <w:r w:rsidR="00C27055">
        <w:rPr>
          <w:rFonts w:asciiTheme="minorHAnsi" w:hAnsiTheme="minorHAnsi" w:cs="Arial"/>
          <w:color w:val="000000"/>
          <w:sz w:val="18"/>
          <w:szCs w:val="18"/>
        </w:rPr>
        <w:t>)</w:t>
      </w:r>
      <w:r w:rsidR="00C27055" w:rsidRPr="00B27F10">
        <w:rPr>
          <w:rFonts w:asciiTheme="minorHAnsi" w:hAnsiTheme="minorHAnsi" w:cs="Arial"/>
          <w:color w:val="000000"/>
          <w:sz w:val="18"/>
          <w:szCs w:val="18"/>
        </w:rPr>
        <w:t xml:space="preserve"> by </w:t>
      </w:r>
      <w:r w:rsidR="0090531D">
        <w:rPr>
          <w:rFonts w:asciiTheme="minorHAnsi" w:hAnsiTheme="minorHAnsi" w:cs="Arial"/>
          <w:color w:val="000000"/>
          <w:sz w:val="18"/>
          <w:szCs w:val="18"/>
        </w:rPr>
        <w:t xml:space="preserve">a </w:t>
      </w:r>
      <w:r w:rsidR="00C27055" w:rsidRPr="00B27F10">
        <w:rPr>
          <w:rFonts w:asciiTheme="minorHAnsi" w:hAnsiTheme="minorHAnsi" w:cs="Arial"/>
          <w:color w:val="000000"/>
          <w:sz w:val="18"/>
          <w:szCs w:val="18"/>
        </w:rPr>
        <w:t>specific name in documentation, please provide a list of the affiliate</w:t>
      </w:r>
      <w:r w:rsidR="00C27055">
        <w:rPr>
          <w:rFonts w:asciiTheme="minorHAnsi" w:hAnsiTheme="minorHAnsi" w:cs="Arial"/>
          <w:color w:val="000000"/>
          <w:sz w:val="18"/>
          <w:szCs w:val="18"/>
        </w:rPr>
        <w:t>(s)</w:t>
      </w:r>
      <w:r w:rsidR="00C27055" w:rsidRPr="00B27F10">
        <w:rPr>
          <w:rFonts w:asciiTheme="minorHAnsi" w:hAnsiTheme="minorHAnsi" w:cs="Arial"/>
          <w:color w:val="000000"/>
          <w:sz w:val="18"/>
          <w:szCs w:val="18"/>
        </w:rPr>
        <w:t xml:space="preserve"> </w:t>
      </w:r>
      <w:r w:rsidR="00C27055">
        <w:rPr>
          <w:rFonts w:asciiTheme="minorHAnsi" w:hAnsiTheme="minorHAnsi" w:cs="Arial"/>
          <w:color w:val="000000"/>
          <w:sz w:val="18"/>
          <w:szCs w:val="18"/>
        </w:rPr>
        <w:t>by</w:t>
      </w:r>
      <w:r w:rsidR="00C27055" w:rsidRPr="00B27F10">
        <w:rPr>
          <w:rFonts w:asciiTheme="minorHAnsi" w:hAnsiTheme="minorHAnsi" w:cs="Arial"/>
          <w:color w:val="000000"/>
          <w:sz w:val="18"/>
          <w:szCs w:val="18"/>
        </w:rPr>
        <w:t xml:space="preserve"> name to the Company sales representative assigned to Customer.</w:t>
      </w:r>
    </w:p>
    <w:p w:rsidR="00B27F10" w:rsidRPr="002409DC" w:rsidRDefault="00B27F10" w:rsidP="00B27F10">
      <w:pPr>
        <w:widowControl w:val="0"/>
        <w:tabs>
          <w:tab w:val="left" w:pos="360"/>
        </w:tabs>
        <w:ind w:left="360"/>
        <w:contextualSpacing/>
        <w:mirrorIndents/>
        <w:jc w:val="both"/>
        <w:rPr>
          <w:rFonts w:asciiTheme="minorHAnsi" w:hAnsiTheme="minorHAnsi" w:cs="Arial"/>
          <w:color w:val="000000"/>
          <w:sz w:val="10"/>
          <w:szCs w:val="10"/>
        </w:rPr>
      </w:pPr>
    </w:p>
    <w:p w:rsidR="00B27F10" w:rsidRPr="00B27F10" w:rsidRDefault="00B27F10" w:rsidP="00B27F10">
      <w:pPr>
        <w:widowControl w:val="0"/>
        <w:numPr>
          <w:ilvl w:val="0"/>
          <w:numId w:val="3"/>
        </w:numPr>
        <w:tabs>
          <w:tab w:val="left" w:pos="360"/>
        </w:tabs>
        <w:ind w:left="360"/>
        <w:contextualSpacing/>
        <w:mirrorIndents/>
        <w:jc w:val="both"/>
        <w:rPr>
          <w:rFonts w:asciiTheme="minorHAnsi" w:hAnsiTheme="minorHAnsi" w:cs="Arial"/>
          <w:snapToGrid w:val="0"/>
          <w:color w:val="000000"/>
          <w:sz w:val="18"/>
          <w:szCs w:val="18"/>
        </w:rPr>
      </w:pPr>
      <w:r w:rsidRPr="00B27F10">
        <w:rPr>
          <w:rFonts w:asciiTheme="minorHAnsi" w:hAnsiTheme="minorHAnsi" w:cs="Arial"/>
          <w:b/>
          <w:color w:val="000000"/>
          <w:sz w:val="18"/>
          <w:szCs w:val="18"/>
        </w:rPr>
        <w:t xml:space="preserve">USE OF SERVICES. </w:t>
      </w:r>
      <w:r w:rsidRPr="00B27F10">
        <w:rPr>
          <w:rFonts w:asciiTheme="minorHAnsi" w:hAnsiTheme="minorHAnsi" w:cs="Arial"/>
          <w:color w:val="000000"/>
          <w:sz w:val="18"/>
          <w:szCs w:val="18"/>
        </w:rPr>
        <w:t xml:space="preserve">Customer warrants that </w:t>
      </w:r>
      <w:r w:rsidRPr="00B27F10">
        <w:rPr>
          <w:rFonts w:asciiTheme="minorHAnsi" w:hAnsiTheme="minorHAnsi" w:cs="Arial"/>
          <w:sz w:val="18"/>
          <w:szCs w:val="18"/>
        </w:rPr>
        <w:t xml:space="preserve">it will </w:t>
      </w:r>
      <w:r w:rsidRPr="00B27F10">
        <w:rPr>
          <w:rFonts w:asciiTheme="minorHAnsi" w:hAnsiTheme="minorHAnsi" w:cs="Arial"/>
          <w:b/>
          <w:sz w:val="18"/>
          <w:szCs w:val="18"/>
        </w:rPr>
        <w:t>not</w:t>
      </w:r>
      <w:r w:rsidRPr="00B27F10">
        <w:rPr>
          <w:rFonts w:asciiTheme="minorHAnsi" w:hAnsiTheme="minorHAnsi" w:cs="Arial"/>
          <w:sz w:val="18"/>
          <w:szCs w:val="18"/>
        </w:rPr>
        <w:t xml:space="preserve"> </w:t>
      </w:r>
      <w:r w:rsidRPr="00B27F10">
        <w:rPr>
          <w:rFonts w:asciiTheme="minorHAnsi" w:hAnsiTheme="minorHAnsi" w:cs="Arial"/>
          <w:color w:val="000000"/>
          <w:sz w:val="18"/>
          <w:szCs w:val="18"/>
        </w:rPr>
        <w:t xml:space="preserve">(i) </w:t>
      </w:r>
      <w:r w:rsidRPr="00B27F10">
        <w:rPr>
          <w:rFonts w:asciiTheme="minorHAnsi" w:hAnsiTheme="minorHAnsi" w:cs="Arial"/>
          <w:sz w:val="18"/>
          <w:szCs w:val="18"/>
        </w:rPr>
        <w:t xml:space="preserve">resell the Services to any third parties; however, Customer may charge its own customers, clients or patients for the Services </w:t>
      </w:r>
      <w:r w:rsidR="00B939BD">
        <w:rPr>
          <w:rFonts w:asciiTheme="minorHAnsi" w:hAnsiTheme="minorHAnsi" w:cs="Arial"/>
          <w:sz w:val="18"/>
          <w:szCs w:val="18"/>
        </w:rPr>
        <w:t>and/</w:t>
      </w:r>
      <w:r w:rsidRPr="00B27F10">
        <w:rPr>
          <w:rFonts w:asciiTheme="minorHAnsi" w:hAnsiTheme="minorHAnsi" w:cs="Arial"/>
          <w:color w:val="000000"/>
          <w:sz w:val="18"/>
          <w:szCs w:val="18"/>
        </w:rPr>
        <w:t xml:space="preserve">or (ii) use the Services in any manner that may violate any applicable law, rule or regulation. Customer and each affiliate will be assigned a Client Identification Number (“CID”) for use in ordering </w:t>
      </w:r>
      <w:r w:rsidR="00BB1F0B">
        <w:rPr>
          <w:rFonts w:asciiTheme="minorHAnsi" w:hAnsiTheme="minorHAnsi" w:cs="Arial"/>
          <w:color w:val="000000"/>
          <w:sz w:val="18"/>
          <w:szCs w:val="18"/>
        </w:rPr>
        <w:t xml:space="preserve">products and </w:t>
      </w:r>
      <w:r w:rsidRPr="00B27F10">
        <w:rPr>
          <w:rFonts w:asciiTheme="minorHAnsi" w:hAnsiTheme="minorHAnsi" w:cs="Arial"/>
          <w:color w:val="000000"/>
          <w:sz w:val="18"/>
          <w:szCs w:val="18"/>
        </w:rPr>
        <w:t>services. Customer shall be solely and fully responsible for charges resulting from the use of these CIDs, whether or not such use is authorized by Customer.</w:t>
      </w:r>
      <w:r w:rsidR="00C41D6D">
        <w:rPr>
          <w:rFonts w:asciiTheme="minorHAnsi" w:hAnsiTheme="minorHAnsi" w:cs="Arial"/>
          <w:color w:val="000000"/>
          <w:sz w:val="18"/>
          <w:szCs w:val="18"/>
        </w:rPr>
        <w:t xml:space="preserve"> </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snapToGrid w:val="0"/>
          <w:color w:val="000000"/>
          <w:sz w:val="10"/>
          <w:szCs w:val="10"/>
        </w:rPr>
      </w:pPr>
    </w:p>
    <w:p w:rsidR="00B27F10" w:rsidRPr="00B27F10" w:rsidRDefault="00B27F10" w:rsidP="00B27F10">
      <w:pPr>
        <w:widowControl w:val="0"/>
        <w:numPr>
          <w:ilvl w:val="0"/>
          <w:numId w:val="3"/>
        </w:numPr>
        <w:tabs>
          <w:tab w:val="left" w:pos="360"/>
          <w:tab w:val="left" w:pos="5760"/>
        </w:tabs>
        <w:ind w:left="360"/>
        <w:contextualSpacing/>
        <w:mirrorIndents/>
        <w:jc w:val="both"/>
        <w:rPr>
          <w:rFonts w:asciiTheme="minorHAnsi" w:hAnsiTheme="minorHAnsi" w:cs="Arial"/>
          <w:snapToGrid w:val="0"/>
          <w:color w:val="000000"/>
          <w:sz w:val="18"/>
          <w:szCs w:val="18"/>
        </w:rPr>
      </w:pPr>
      <w:r w:rsidRPr="00B27F10">
        <w:rPr>
          <w:rFonts w:asciiTheme="minorHAnsi" w:hAnsiTheme="minorHAnsi" w:cs="Arial"/>
          <w:b/>
          <w:color w:val="000000"/>
          <w:sz w:val="18"/>
          <w:szCs w:val="18"/>
        </w:rPr>
        <w:t xml:space="preserve">CONFIDENTIALITY. </w:t>
      </w:r>
      <w:r w:rsidRPr="00B27F10">
        <w:rPr>
          <w:rFonts w:asciiTheme="minorHAnsi" w:hAnsiTheme="minorHAnsi" w:cs="Arial"/>
          <w:color w:val="000000"/>
          <w:sz w:val="18"/>
          <w:szCs w:val="18"/>
        </w:rPr>
        <w:t xml:space="preserve">If 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have not signed a Non-Disclosure Agreement, 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agree that during the term of this Agreement and thereafter, neither Party will disclose any of the other’s Confidential Information</w:t>
      </w:r>
      <w:r w:rsidR="00C9195C">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to any third party and </w:t>
      </w:r>
      <w:r w:rsidR="006C3BE0">
        <w:rPr>
          <w:rFonts w:asciiTheme="minorHAnsi" w:hAnsiTheme="minorHAnsi" w:cs="Arial"/>
          <w:color w:val="000000"/>
          <w:sz w:val="18"/>
          <w:szCs w:val="18"/>
        </w:rPr>
        <w:t xml:space="preserve">each Party will </w:t>
      </w:r>
      <w:r w:rsidRPr="00B27F10">
        <w:rPr>
          <w:rFonts w:asciiTheme="minorHAnsi" w:hAnsiTheme="minorHAnsi" w:cs="Arial"/>
          <w:color w:val="000000"/>
          <w:sz w:val="18"/>
          <w:szCs w:val="18"/>
        </w:rPr>
        <w:t xml:space="preserve">use Confidential Information only for purposes specifically contemplated by this Agreement. These obligations do not apply to information that is expressly identified by a Party as not being confidential or </w:t>
      </w:r>
      <w:r w:rsidR="00630566">
        <w:rPr>
          <w:rFonts w:asciiTheme="minorHAnsi" w:hAnsiTheme="minorHAnsi" w:cs="Arial"/>
          <w:color w:val="000000"/>
          <w:sz w:val="18"/>
          <w:szCs w:val="18"/>
        </w:rPr>
        <w:t xml:space="preserve">that </w:t>
      </w:r>
      <w:r w:rsidRPr="00B27F10">
        <w:rPr>
          <w:rFonts w:asciiTheme="minorHAnsi" w:hAnsiTheme="minorHAnsi" w:cs="Arial"/>
          <w:color w:val="000000"/>
          <w:sz w:val="18"/>
          <w:szCs w:val="18"/>
        </w:rPr>
        <w:t>is in the public domain.  I</w:t>
      </w:r>
      <w:r w:rsidRPr="00B27F10">
        <w:rPr>
          <w:rFonts w:asciiTheme="minorHAnsi" w:hAnsiTheme="minorHAnsi" w:cs="Arial"/>
          <w:snapToGrid w:val="0"/>
          <w:color w:val="000000"/>
          <w:sz w:val="18"/>
          <w:szCs w:val="18"/>
        </w:rPr>
        <w:t xml:space="preserve">f either </w:t>
      </w:r>
      <w:r w:rsidR="004273D1">
        <w:rPr>
          <w:rFonts w:asciiTheme="minorHAnsi" w:hAnsiTheme="minorHAnsi" w:cs="Arial"/>
          <w:snapToGrid w:val="0"/>
          <w:color w:val="000000"/>
          <w:sz w:val="18"/>
          <w:szCs w:val="18"/>
        </w:rPr>
        <w:t>P</w:t>
      </w:r>
      <w:r w:rsidRPr="00B27F10">
        <w:rPr>
          <w:rFonts w:asciiTheme="minorHAnsi" w:hAnsiTheme="minorHAnsi" w:cs="Arial"/>
          <w:snapToGrid w:val="0"/>
          <w:color w:val="000000"/>
          <w:sz w:val="18"/>
          <w:szCs w:val="18"/>
        </w:rPr>
        <w:t xml:space="preserve">arty has been requested </w:t>
      </w:r>
      <w:r w:rsidR="00021946">
        <w:rPr>
          <w:rFonts w:asciiTheme="minorHAnsi" w:hAnsiTheme="minorHAnsi" w:cs="Arial"/>
          <w:snapToGrid w:val="0"/>
          <w:color w:val="000000"/>
          <w:sz w:val="18"/>
          <w:szCs w:val="18"/>
        </w:rPr>
        <w:t xml:space="preserve">to disclose </w:t>
      </w:r>
      <w:r w:rsidRPr="00B27F10">
        <w:rPr>
          <w:rFonts w:asciiTheme="minorHAnsi" w:hAnsiTheme="minorHAnsi" w:cs="Arial"/>
          <w:snapToGrid w:val="0"/>
          <w:color w:val="000000"/>
          <w:sz w:val="18"/>
          <w:szCs w:val="18"/>
        </w:rPr>
        <w:t xml:space="preserve">or is required by discovery request in a litigation, subpoena, civil investigative demand or similar process to disclose any such </w:t>
      </w:r>
      <w:r w:rsidR="00424578">
        <w:rPr>
          <w:rFonts w:asciiTheme="minorHAnsi" w:hAnsiTheme="minorHAnsi" w:cs="Arial"/>
          <w:snapToGrid w:val="0"/>
          <w:color w:val="000000"/>
          <w:sz w:val="18"/>
          <w:szCs w:val="18"/>
        </w:rPr>
        <w:t xml:space="preserve">information </w:t>
      </w:r>
      <w:r w:rsidRPr="00B27F10">
        <w:rPr>
          <w:rFonts w:asciiTheme="minorHAnsi" w:hAnsiTheme="minorHAnsi" w:cs="Arial"/>
          <w:snapToGrid w:val="0"/>
          <w:color w:val="000000"/>
          <w:sz w:val="18"/>
          <w:szCs w:val="18"/>
        </w:rPr>
        <w:t xml:space="preserve">then that party so compelled may disclose such information without liability after giving reasonable notice to the other </w:t>
      </w:r>
      <w:r w:rsidR="004273D1">
        <w:rPr>
          <w:rFonts w:asciiTheme="minorHAnsi" w:hAnsiTheme="minorHAnsi" w:cs="Arial"/>
          <w:snapToGrid w:val="0"/>
          <w:color w:val="000000"/>
          <w:sz w:val="18"/>
          <w:szCs w:val="18"/>
        </w:rPr>
        <w:t>P</w:t>
      </w:r>
      <w:r w:rsidRPr="00B27F10">
        <w:rPr>
          <w:rFonts w:asciiTheme="minorHAnsi" w:hAnsiTheme="minorHAnsi" w:cs="Arial"/>
          <w:snapToGrid w:val="0"/>
          <w:color w:val="000000"/>
          <w:sz w:val="18"/>
          <w:szCs w:val="18"/>
        </w:rPr>
        <w:t xml:space="preserve">arty promptly to assert whatever objections the other </w:t>
      </w:r>
      <w:r w:rsidR="004273D1">
        <w:rPr>
          <w:rFonts w:asciiTheme="minorHAnsi" w:hAnsiTheme="minorHAnsi" w:cs="Arial"/>
          <w:snapToGrid w:val="0"/>
          <w:color w:val="000000"/>
          <w:sz w:val="18"/>
          <w:szCs w:val="18"/>
        </w:rPr>
        <w:t>P</w:t>
      </w:r>
      <w:r w:rsidRPr="00B27F10">
        <w:rPr>
          <w:rFonts w:asciiTheme="minorHAnsi" w:hAnsiTheme="minorHAnsi" w:cs="Arial"/>
          <w:snapToGrid w:val="0"/>
          <w:color w:val="000000"/>
          <w:sz w:val="18"/>
          <w:szCs w:val="18"/>
        </w:rPr>
        <w:t xml:space="preserve">arty desires to prevent such disclosure within such deadlines </w:t>
      </w:r>
      <w:r w:rsidR="00630566">
        <w:rPr>
          <w:rFonts w:asciiTheme="minorHAnsi" w:hAnsiTheme="minorHAnsi" w:cs="Arial"/>
          <w:snapToGrid w:val="0"/>
          <w:color w:val="000000"/>
          <w:sz w:val="18"/>
          <w:szCs w:val="18"/>
        </w:rPr>
        <w:t xml:space="preserve">as </w:t>
      </w:r>
      <w:r w:rsidRPr="00B27F10">
        <w:rPr>
          <w:rFonts w:asciiTheme="minorHAnsi" w:hAnsiTheme="minorHAnsi" w:cs="Arial"/>
          <w:snapToGrid w:val="0"/>
          <w:color w:val="000000"/>
          <w:sz w:val="18"/>
          <w:szCs w:val="18"/>
        </w:rPr>
        <w:t>are required by the governing statutes, rules or regulations.</w:t>
      </w:r>
      <w:r w:rsidRPr="00B27F10">
        <w:rPr>
          <w:rFonts w:asciiTheme="minorHAnsi" w:hAnsiTheme="minorHAnsi" w:cs="Arial"/>
          <w:sz w:val="18"/>
          <w:szCs w:val="18"/>
        </w:rPr>
        <w:t xml:space="preserve"> </w:t>
      </w:r>
      <w:r w:rsidRPr="00B27F10">
        <w:rPr>
          <w:rFonts w:asciiTheme="minorHAnsi" w:hAnsiTheme="minorHAnsi" w:cs="Arial"/>
          <w:color w:val="000000"/>
          <w:sz w:val="18"/>
          <w:szCs w:val="18"/>
        </w:rPr>
        <w:t>For purpose of this Agreement, the term “</w:t>
      </w:r>
      <w:r w:rsidRPr="00B27F10">
        <w:rPr>
          <w:rFonts w:asciiTheme="minorHAnsi" w:hAnsiTheme="minorHAnsi" w:cs="Arial"/>
          <w:b/>
          <w:color w:val="000000"/>
          <w:sz w:val="18"/>
          <w:szCs w:val="18"/>
        </w:rPr>
        <w:t>Confidential Information</w:t>
      </w:r>
      <w:r w:rsidRPr="00B27F10">
        <w:rPr>
          <w:rFonts w:asciiTheme="minorHAnsi" w:hAnsiTheme="minorHAnsi" w:cs="Arial"/>
          <w:color w:val="000000"/>
          <w:sz w:val="18"/>
          <w:szCs w:val="18"/>
        </w:rPr>
        <w:t>”</w:t>
      </w:r>
      <w:r w:rsidR="00C41D6D">
        <w:rPr>
          <w:rFonts w:asciiTheme="minorHAnsi" w:hAnsiTheme="minorHAnsi" w:cs="Arial"/>
          <w:color w:val="000000"/>
          <w:sz w:val="18"/>
          <w:szCs w:val="18"/>
        </w:rPr>
        <w:t xml:space="preserve"> </w:t>
      </w:r>
      <w:r w:rsidRPr="00B27F10">
        <w:rPr>
          <w:rFonts w:asciiTheme="minorHAnsi" w:hAnsiTheme="minorHAnsi" w:cs="Arial"/>
          <w:color w:val="000000"/>
          <w:sz w:val="18"/>
          <w:szCs w:val="18"/>
        </w:rPr>
        <w:t>means (a) information identified by a Party as being Confidential Information, (b) personally identifiable personal</w:t>
      </w:r>
      <w:r w:rsidR="00471C5C">
        <w:rPr>
          <w:rFonts w:asciiTheme="minorHAnsi" w:hAnsiTheme="minorHAnsi" w:cs="Arial"/>
          <w:color w:val="000000"/>
          <w:sz w:val="18"/>
          <w:szCs w:val="18"/>
        </w:rPr>
        <w:t>, financial,</w:t>
      </w:r>
      <w:r w:rsidRPr="00B27F10">
        <w:rPr>
          <w:rFonts w:asciiTheme="minorHAnsi" w:hAnsiTheme="minorHAnsi" w:cs="Arial"/>
          <w:color w:val="000000"/>
          <w:sz w:val="18"/>
          <w:szCs w:val="18"/>
        </w:rPr>
        <w:t xml:space="preserve"> or health information protected under a law or regulation, including </w:t>
      </w:r>
      <w:r w:rsidR="006C3BE0">
        <w:rPr>
          <w:rFonts w:asciiTheme="minorHAnsi" w:hAnsiTheme="minorHAnsi" w:cs="Arial"/>
          <w:color w:val="000000"/>
          <w:sz w:val="18"/>
          <w:szCs w:val="18"/>
        </w:rPr>
        <w:t xml:space="preserve">without limitation </w:t>
      </w:r>
      <w:r w:rsidRPr="00B27F10">
        <w:rPr>
          <w:rFonts w:asciiTheme="minorHAnsi" w:hAnsiTheme="minorHAnsi" w:cs="Arial"/>
          <w:color w:val="000000"/>
          <w:sz w:val="18"/>
          <w:szCs w:val="18"/>
        </w:rPr>
        <w:t xml:space="preserve">HIPAA, Graham-Leach-Bliley, and the General Data Protection Regulation (EU) 2016/679 (the “GDPR”),  (c) the terms and conditions of this Agreement, (d) Company pricing for its Services, </w:t>
      </w:r>
      <w:r w:rsidR="006C3BE0">
        <w:rPr>
          <w:rFonts w:asciiTheme="minorHAnsi" w:hAnsiTheme="minorHAnsi" w:cs="Arial"/>
          <w:color w:val="000000"/>
          <w:sz w:val="18"/>
          <w:szCs w:val="18"/>
        </w:rPr>
        <w:t xml:space="preserve">(e) information or data identified by a Party to the other as being “confidential,”  and (f) </w:t>
      </w:r>
      <w:r w:rsidRPr="00B27F10">
        <w:rPr>
          <w:rFonts w:asciiTheme="minorHAnsi" w:hAnsiTheme="minorHAnsi" w:cs="Arial"/>
          <w:color w:val="000000"/>
          <w:sz w:val="18"/>
          <w:szCs w:val="18"/>
        </w:rPr>
        <w:t xml:space="preserve">and all of the information provided in any invoices or other documents or in oral communications between the </w:t>
      </w:r>
      <w:r w:rsidR="006C3BE0">
        <w:rPr>
          <w:rFonts w:asciiTheme="minorHAnsi" w:hAnsiTheme="minorHAnsi" w:cs="Arial"/>
          <w:color w:val="000000"/>
          <w:sz w:val="18"/>
          <w:szCs w:val="18"/>
        </w:rPr>
        <w:t>p</w:t>
      </w:r>
      <w:r w:rsidRPr="00B27F10">
        <w:rPr>
          <w:rFonts w:asciiTheme="minorHAnsi" w:hAnsiTheme="minorHAnsi" w:cs="Arial"/>
          <w:color w:val="000000"/>
          <w:sz w:val="18"/>
          <w:szCs w:val="18"/>
        </w:rPr>
        <w:t>arties relating to the Services. Customer is obligated to inform Company if providing any of the Services would be governed by the GDPR.</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color w:val="000000"/>
          <w:sz w:val="10"/>
          <w:szCs w:val="10"/>
        </w:rPr>
      </w:pPr>
    </w:p>
    <w:p w:rsidR="00B27F10" w:rsidRPr="00B27F10" w:rsidRDefault="00B27F10" w:rsidP="00B27F10">
      <w:pPr>
        <w:widowControl w:val="0"/>
        <w:numPr>
          <w:ilvl w:val="0"/>
          <w:numId w:val="3"/>
        </w:numPr>
        <w:tabs>
          <w:tab w:val="left" w:pos="360"/>
          <w:tab w:val="left" w:pos="1080"/>
          <w:tab w:val="left" w:pos="5760"/>
        </w:tabs>
        <w:ind w:left="360"/>
        <w:contextualSpacing/>
        <w:mirrorIndents/>
        <w:jc w:val="both"/>
        <w:rPr>
          <w:rFonts w:asciiTheme="minorHAnsi" w:hAnsiTheme="minorHAnsi" w:cs="Arial"/>
          <w:color w:val="000000"/>
          <w:sz w:val="18"/>
          <w:szCs w:val="18"/>
        </w:rPr>
      </w:pPr>
      <w:r w:rsidRPr="00B27F10">
        <w:rPr>
          <w:rFonts w:asciiTheme="minorHAnsi" w:hAnsiTheme="minorHAnsi" w:cs="Arial"/>
          <w:b/>
          <w:color w:val="000000"/>
          <w:sz w:val="18"/>
          <w:szCs w:val="18"/>
        </w:rPr>
        <w:t>COMPANY PERSONNE</w:t>
      </w:r>
      <w:r w:rsidRPr="002409DC">
        <w:rPr>
          <w:rFonts w:asciiTheme="minorHAnsi" w:hAnsiTheme="minorHAnsi" w:cs="Arial"/>
          <w:b/>
          <w:color w:val="000000"/>
          <w:sz w:val="18"/>
          <w:szCs w:val="18"/>
        </w:rPr>
        <w:t>L.</w:t>
      </w:r>
      <w:r w:rsidRPr="00B27F10">
        <w:rPr>
          <w:rFonts w:asciiTheme="minorHAnsi" w:hAnsiTheme="minorHAnsi" w:cs="Arial"/>
          <w:color w:val="000000"/>
          <w:sz w:val="18"/>
          <w:szCs w:val="18"/>
        </w:rPr>
        <w:t xml:space="preserve"> </w:t>
      </w:r>
      <w:r w:rsidR="00331CCB" w:rsidRPr="00331CCB">
        <w:rPr>
          <w:rFonts w:asciiTheme="minorHAnsi" w:hAnsiTheme="minorHAnsi" w:cs="Arial"/>
          <w:color w:val="000000"/>
          <w:sz w:val="18"/>
          <w:szCs w:val="18"/>
        </w:rPr>
        <w:t xml:space="preserve">Customer understands and acknowledges that in providing the Services, the Company's linguist workforce consists of its own employees, individual independent contractor linguists and linguists provided through </w:t>
      </w:r>
      <w:r w:rsidR="0090531D">
        <w:rPr>
          <w:rFonts w:asciiTheme="minorHAnsi" w:hAnsiTheme="minorHAnsi" w:cs="Arial"/>
          <w:color w:val="000000"/>
          <w:sz w:val="18"/>
          <w:szCs w:val="18"/>
        </w:rPr>
        <w:t xml:space="preserve">trusted </w:t>
      </w:r>
      <w:r w:rsidR="00331CCB" w:rsidRPr="00331CCB">
        <w:rPr>
          <w:rFonts w:asciiTheme="minorHAnsi" w:hAnsiTheme="minorHAnsi" w:cs="Arial"/>
          <w:color w:val="000000"/>
          <w:sz w:val="18"/>
          <w:szCs w:val="18"/>
        </w:rPr>
        <w:t xml:space="preserve">professional linguist </w:t>
      </w:r>
      <w:r w:rsidR="00331CCB">
        <w:rPr>
          <w:rFonts w:asciiTheme="minorHAnsi" w:hAnsiTheme="minorHAnsi" w:cs="Arial"/>
          <w:color w:val="000000"/>
          <w:sz w:val="18"/>
          <w:szCs w:val="18"/>
        </w:rPr>
        <w:t xml:space="preserve">staffing </w:t>
      </w:r>
      <w:r w:rsidR="00331CCB" w:rsidRPr="00331CCB">
        <w:rPr>
          <w:rFonts w:asciiTheme="minorHAnsi" w:hAnsiTheme="minorHAnsi" w:cs="Arial"/>
          <w:color w:val="000000"/>
          <w:sz w:val="18"/>
          <w:szCs w:val="18"/>
        </w:rPr>
        <w:t>agencies</w:t>
      </w:r>
      <w:r w:rsidR="0090531D">
        <w:rPr>
          <w:rFonts w:asciiTheme="minorHAnsi" w:hAnsiTheme="minorHAnsi" w:cs="Arial"/>
          <w:color w:val="000000"/>
          <w:sz w:val="18"/>
          <w:szCs w:val="18"/>
        </w:rPr>
        <w:t xml:space="preserve">, which </w:t>
      </w:r>
      <w:r w:rsidR="00471C5C">
        <w:rPr>
          <w:rFonts w:asciiTheme="minorHAnsi" w:hAnsiTheme="minorHAnsi" w:cs="Arial"/>
          <w:color w:val="000000"/>
          <w:sz w:val="18"/>
          <w:szCs w:val="18"/>
        </w:rPr>
        <w:t>are in</w:t>
      </w:r>
      <w:r w:rsidR="0090531D">
        <w:rPr>
          <w:rFonts w:asciiTheme="minorHAnsi" w:hAnsiTheme="minorHAnsi" w:cs="Arial"/>
          <w:color w:val="000000"/>
          <w:sz w:val="18"/>
          <w:szCs w:val="18"/>
        </w:rPr>
        <w:t xml:space="preserve"> and outside of the United States</w:t>
      </w:r>
      <w:r w:rsidR="00331CCB" w:rsidRPr="00331CCB">
        <w:rPr>
          <w:rFonts w:asciiTheme="minorHAnsi" w:hAnsiTheme="minorHAnsi" w:cs="Arial"/>
          <w:color w:val="000000"/>
          <w:sz w:val="18"/>
          <w:szCs w:val="18"/>
        </w:rPr>
        <w:t xml:space="preserve"> (collectively, “Company Personnel”).  All Company Personnel are subject to the Company</w:t>
      </w:r>
      <w:r w:rsidR="00331CCB">
        <w:rPr>
          <w:rFonts w:asciiTheme="minorHAnsi" w:hAnsiTheme="minorHAnsi" w:cs="Arial"/>
          <w:color w:val="000000"/>
          <w:sz w:val="18"/>
          <w:szCs w:val="18"/>
        </w:rPr>
        <w:t>’s</w:t>
      </w:r>
      <w:r w:rsidR="00331CCB" w:rsidRPr="00331CCB">
        <w:rPr>
          <w:rFonts w:asciiTheme="minorHAnsi" w:hAnsiTheme="minorHAnsi" w:cs="Arial"/>
          <w:color w:val="000000"/>
          <w:sz w:val="18"/>
          <w:szCs w:val="18"/>
        </w:rPr>
        <w:t xml:space="preserve"> </w:t>
      </w:r>
      <w:r w:rsidR="00471C5C">
        <w:rPr>
          <w:rFonts w:asciiTheme="minorHAnsi" w:hAnsiTheme="minorHAnsi" w:cs="Arial"/>
          <w:color w:val="000000"/>
          <w:sz w:val="18"/>
          <w:szCs w:val="18"/>
        </w:rPr>
        <w:t xml:space="preserve">stringent </w:t>
      </w:r>
      <w:r w:rsidR="00331CCB" w:rsidRPr="00331CCB">
        <w:rPr>
          <w:rFonts w:asciiTheme="minorHAnsi" w:hAnsiTheme="minorHAnsi" w:cs="Arial"/>
          <w:color w:val="000000"/>
          <w:sz w:val="18"/>
          <w:szCs w:val="18"/>
        </w:rPr>
        <w:t xml:space="preserve">quality control standards and certification criteria and Company is solely responsible for ensuring that that the terms and conditions of this Agreement are met.  Customer hereby consents to the use of </w:t>
      </w:r>
      <w:r w:rsidR="0090531D">
        <w:rPr>
          <w:rFonts w:asciiTheme="minorHAnsi" w:hAnsiTheme="minorHAnsi" w:cs="Arial"/>
          <w:color w:val="000000"/>
          <w:sz w:val="18"/>
          <w:szCs w:val="18"/>
        </w:rPr>
        <w:t xml:space="preserve">all </w:t>
      </w:r>
      <w:r w:rsidR="00331CCB" w:rsidRPr="00331CCB">
        <w:rPr>
          <w:rFonts w:asciiTheme="minorHAnsi" w:hAnsiTheme="minorHAnsi" w:cs="Arial"/>
          <w:color w:val="000000"/>
          <w:sz w:val="18"/>
          <w:szCs w:val="18"/>
        </w:rPr>
        <w:t xml:space="preserve">Company </w:t>
      </w:r>
      <w:r w:rsidR="00331CCB">
        <w:rPr>
          <w:rFonts w:asciiTheme="minorHAnsi" w:hAnsiTheme="minorHAnsi" w:cs="Arial"/>
          <w:color w:val="000000"/>
          <w:sz w:val="18"/>
          <w:szCs w:val="18"/>
        </w:rPr>
        <w:t>P</w:t>
      </w:r>
      <w:r w:rsidR="00331CCB" w:rsidRPr="00331CCB">
        <w:rPr>
          <w:rFonts w:asciiTheme="minorHAnsi" w:hAnsiTheme="minorHAnsi" w:cs="Arial"/>
          <w:color w:val="000000"/>
          <w:sz w:val="18"/>
          <w:szCs w:val="18"/>
        </w:rPr>
        <w:t>ersonnel by the Company.</w:t>
      </w:r>
    </w:p>
    <w:p w:rsidR="00B27F10" w:rsidRPr="00B27F10" w:rsidRDefault="00B27F10" w:rsidP="00B27F10">
      <w:pPr>
        <w:widowControl w:val="0"/>
        <w:tabs>
          <w:tab w:val="left" w:pos="360"/>
          <w:tab w:val="left" w:pos="1080"/>
          <w:tab w:val="left" w:pos="5760"/>
        </w:tabs>
        <w:ind w:left="360"/>
        <w:contextualSpacing/>
        <w:mirrorIndents/>
        <w:jc w:val="both"/>
        <w:rPr>
          <w:rFonts w:asciiTheme="minorHAnsi" w:hAnsiTheme="minorHAnsi" w:cs="Arial"/>
          <w:color w:val="000000"/>
          <w:sz w:val="18"/>
          <w:szCs w:val="18"/>
        </w:rPr>
      </w:pPr>
    </w:p>
    <w:p w:rsidR="00B27F10" w:rsidRPr="00B27F10" w:rsidRDefault="00B27F10" w:rsidP="00B27F10">
      <w:pPr>
        <w:widowControl w:val="0"/>
        <w:numPr>
          <w:ilvl w:val="0"/>
          <w:numId w:val="3"/>
        </w:numPr>
        <w:tabs>
          <w:tab w:val="left" w:pos="360"/>
          <w:tab w:val="left" w:pos="1080"/>
          <w:tab w:val="left" w:pos="5760"/>
        </w:tabs>
        <w:ind w:left="360"/>
        <w:contextualSpacing/>
        <w:mirrorIndents/>
        <w:jc w:val="both"/>
        <w:rPr>
          <w:rFonts w:asciiTheme="minorHAnsi" w:hAnsiTheme="minorHAnsi" w:cs="Arial"/>
          <w:color w:val="000000"/>
          <w:sz w:val="18"/>
          <w:szCs w:val="18"/>
        </w:rPr>
      </w:pPr>
      <w:r w:rsidRPr="00B27F10">
        <w:rPr>
          <w:rFonts w:asciiTheme="minorHAnsi" w:hAnsiTheme="minorHAnsi" w:cs="Arial"/>
          <w:b/>
          <w:color w:val="000000"/>
          <w:sz w:val="18"/>
          <w:szCs w:val="18"/>
        </w:rPr>
        <w:t>RELATIONSHIP OF PARTIES</w:t>
      </w:r>
      <w:r w:rsidRPr="002409DC">
        <w:rPr>
          <w:rFonts w:asciiTheme="minorHAnsi" w:hAnsiTheme="minorHAnsi" w:cs="Arial"/>
          <w:b/>
          <w:color w:val="000000"/>
          <w:sz w:val="18"/>
          <w:szCs w:val="18"/>
        </w:rPr>
        <w:t>.</w:t>
      </w:r>
      <w:r w:rsidRPr="00B27F10">
        <w:rPr>
          <w:rFonts w:asciiTheme="minorHAnsi" w:hAnsiTheme="minorHAnsi" w:cs="Arial"/>
          <w:color w:val="000000"/>
          <w:sz w:val="18"/>
          <w:szCs w:val="18"/>
        </w:rPr>
        <w:t xml:space="preserve"> 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are independent contractors, and nothing in this Agreement will be deemed to place </w:t>
      </w:r>
      <w:r w:rsidRPr="00B27F10">
        <w:rPr>
          <w:rFonts w:asciiTheme="minorHAnsi" w:hAnsiTheme="minorHAnsi" w:cs="Arial"/>
          <w:color w:val="000000"/>
          <w:sz w:val="18"/>
          <w:szCs w:val="18"/>
        </w:rPr>
        <w:lastRenderedPageBreak/>
        <w:t xml:space="preserve">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in the relationship of employer-employee, principal-agent, partners or joint venturers. Each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will be responsible for paying its own payroll taxes, disability insurance payments, unemployment taxes, any employee benefits (if applicable) and other similar taxes, benefits or charges.</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b/>
          <w:color w:val="000000"/>
          <w:sz w:val="10"/>
          <w:szCs w:val="10"/>
        </w:rPr>
      </w:pPr>
    </w:p>
    <w:p w:rsidR="00B27F10" w:rsidRPr="00B27F10" w:rsidRDefault="00B27F10" w:rsidP="00B27F10">
      <w:pPr>
        <w:widowControl w:val="0"/>
        <w:numPr>
          <w:ilvl w:val="0"/>
          <w:numId w:val="3"/>
        </w:numPr>
        <w:tabs>
          <w:tab w:val="left" w:pos="360"/>
          <w:tab w:val="left" w:pos="5760"/>
        </w:tabs>
        <w:ind w:left="360"/>
        <w:contextualSpacing/>
        <w:mirrorIndents/>
        <w:jc w:val="both"/>
        <w:rPr>
          <w:rFonts w:asciiTheme="minorHAnsi" w:hAnsiTheme="minorHAnsi" w:cs="Arial"/>
          <w:b/>
          <w:color w:val="000000"/>
          <w:sz w:val="18"/>
          <w:szCs w:val="18"/>
        </w:rPr>
      </w:pPr>
      <w:r w:rsidRPr="00B27F10">
        <w:rPr>
          <w:rFonts w:asciiTheme="minorHAnsi" w:hAnsiTheme="minorHAnsi" w:cs="Arial"/>
          <w:b/>
          <w:color w:val="000000"/>
          <w:sz w:val="18"/>
          <w:szCs w:val="18"/>
        </w:rPr>
        <w:t xml:space="preserve">LIMITED WARRANTIES AND LIABILITY. </w:t>
      </w:r>
      <w:r w:rsidRPr="00B27F10">
        <w:rPr>
          <w:rFonts w:asciiTheme="minorHAnsi" w:hAnsiTheme="minorHAnsi" w:cs="Arial"/>
          <w:caps/>
          <w:color w:val="000000"/>
          <w:sz w:val="18"/>
          <w:szCs w:val="18"/>
        </w:rPr>
        <w:t xml:space="preserve">the Company will perform ALL of the Services in a professional manner consistent with industry standards. </w:t>
      </w:r>
      <w:r w:rsidRPr="00B27F10">
        <w:rPr>
          <w:rFonts w:asciiTheme="minorHAnsi" w:hAnsiTheme="minorHAnsi" w:cs="Arial"/>
          <w:color w:val="000000"/>
          <w:sz w:val="18"/>
          <w:szCs w:val="18"/>
        </w:rPr>
        <w:t xml:space="preserve">THE COMPANY MAKES NO OTHER REPRESENTATION, WARRANTY OR GUARANTEE, EXPRESS OR IMPLIED, OF ANY KIND, AND THE COMPANY SPECIFICALLY DISCLAIMS ANY WARRANTY OR CONDITION OF MERCHANTABILITY OR FITNESS FOR A PARTICULAR PURPOSE. CUSTOMER ACKNOWLEDGES THAT INTERPRETATIONS, TRANSLATIONS, AND LOCALIZATIONS MAY NOT BE ENTIRELY ACCURATE IN ALL CASES AND THAT EVENTS OUTSIDE OF THE CONTROL OF LANGUAGE LINE MAY RESULT IN UNCOMPLETED OR INTERRUPTED SERVICE. EXCEPT FOR THE PARTIES’ OBLIGATIONS UNDER SECTIONS 4 (CONFIDENTIALITY), 8 (INDEMNIFICATION) AND CUSTOMER’S OBLIGATIONS UNDER SECTION 2 (PAYMENT TERMS), AND TO THE EXTENT NOT PROHIBITED BY APPLICABLE LAW, EACH PARTY’S AGGREGATE LIABILITY TO THE OTHER FOR CLAIMS RELATING TO THIS AGREEMENT, WHETHER FOR BREACH OR IN TORT AND INCLUDING BUT NOT LIMITED TO NEGLIGENCE, SHALL BE LIMITED TO THE </w:t>
      </w:r>
      <w:r w:rsidR="00304F33">
        <w:rPr>
          <w:rFonts w:asciiTheme="minorHAnsi" w:hAnsiTheme="minorHAnsi" w:cs="Arial"/>
          <w:color w:val="000000"/>
          <w:sz w:val="18"/>
          <w:szCs w:val="18"/>
        </w:rPr>
        <w:t xml:space="preserve">GREATER OF THE </w:t>
      </w:r>
      <w:r w:rsidRPr="00B27F10">
        <w:rPr>
          <w:rFonts w:asciiTheme="minorHAnsi" w:hAnsiTheme="minorHAnsi" w:cs="Arial"/>
          <w:color w:val="000000"/>
          <w:sz w:val="18"/>
          <w:szCs w:val="18"/>
        </w:rPr>
        <w:t xml:space="preserve">AMOUNT </w:t>
      </w:r>
      <w:r w:rsidR="00304F33">
        <w:rPr>
          <w:rFonts w:asciiTheme="minorHAnsi" w:hAnsiTheme="minorHAnsi" w:cs="Arial"/>
          <w:color w:val="000000"/>
          <w:sz w:val="18"/>
          <w:szCs w:val="18"/>
        </w:rPr>
        <w:t xml:space="preserve">INVOICED TO OR </w:t>
      </w:r>
      <w:r w:rsidRPr="00B27F10">
        <w:rPr>
          <w:rFonts w:asciiTheme="minorHAnsi" w:hAnsiTheme="minorHAnsi" w:cs="Arial"/>
          <w:color w:val="000000"/>
          <w:sz w:val="18"/>
          <w:szCs w:val="18"/>
        </w:rPr>
        <w:t>PAID BY CUSTOMER TO THE COMPANY WITHIN THE PREVIOUS 12 MONTHS AND EXCEPT AS IS PROHIBITED BY LAW OR SUBJECT TO A PARTY’S OBLIGATIONS UNDER SECTION 7 (INDEMNIFICATION), NEITHER PARTY WILL BE LIABLE FOR ANY INDIRECT, PUNITIVE, SPECIAL, INCIDENTAL OR CONSEQUENTIAL DAMAGE IN CONNECTION WITH OR ARISING OUT OF THIS AGREEMENT (INCLUDING LOSS OF BUSINESS, REVENUE, PROFITS, USE, DATA OR OTHER ECONOMIC ADVANTAGE), HOWEVER IT ARISES, WHETHER FOR BREACH OR IN TORT, EVEN IF THAT PARTY HAS BEEN PREVIOUSLY ADVISED OF THE POSSIBILITY OF SUCH DAMAGE. LIABILITY FOR DAMAGES SHALL BE LIMITED AND EXCLUDED, EVEN IF ANY EXCLUSIVE REMEDY PROVIDED FOR IN THIS AGREEMENT FAILS OF ITS ESSENTIAL PURPOSE.</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b/>
          <w:color w:val="000000"/>
          <w:sz w:val="10"/>
          <w:szCs w:val="10"/>
        </w:rPr>
      </w:pPr>
    </w:p>
    <w:p w:rsidR="00B27F10" w:rsidRPr="00B27F10" w:rsidRDefault="00B27F10" w:rsidP="00B27F10">
      <w:pPr>
        <w:widowControl w:val="0"/>
        <w:numPr>
          <w:ilvl w:val="0"/>
          <w:numId w:val="3"/>
        </w:numPr>
        <w:tabs>
          <w:tab w:val="left" w:pos="360"/>
          <w:tab w:val="left" w:pos="5760"/>
        </w:tabs>
        <w:ind w:left="360"/>
        <w:contextualSpacing/>
        <w:mirrorIndents/>
        <w:jc w:val="both"/>
        <w:rPr>
          <w:rFonts w:asciiTheme="minorHAnsi" w:hAnsiTheme="minorHAnsi" w:cs="Arial"/>
          <w:color w:val="000000"/>
          <w:sz w:val="18"/>
          <w:szCs w:val="18"/>
        </w:rPr>
      </w:pPr>
      <w:r w:rsidRPr="00AC123D">
        <w:rPr>
          <w:rFonts w:asciiTheme="minorHAnsi" w:hAnsiTheme="minorHAnsi" w:cs="Arial"/>
          <w:b/>
          <w:color w:val="000000"/>
          <w:sz w:val="18"/>
          <w:szCs w:val="18"/>
        </w:rPr>
        <w:t>INDEMNIFICATION</w:t>
      </w:r>
      <w:r w:rsidRPr="002409DC">
        <w:rPr>
          <w:rFonts w:asciiTheme="minorHAnsi" w:hAnsiTheme="minorHAnsi" w:cs="Arial"/>
          <w:b/>
          <w:color w:val="000000"/>
          <w:sz w:val="18"/>
          <w:szCs w:val="18"/>
        </w:rPr>
        <w:t>.</w:t>
      </w:r>
      <w:r w:rsidRPr="00AC123D">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each agree to hold harmless and indemnify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and their respective officers, directors, employees, affiliates and agents from and against any claims, causes of action, damages, costs, fees, expenses, settlement or any other form of damage or expense relating to (a) a third party claim for an intellectual property violation or a breach of Section 4 of this Agreement (“Confidentiality”), (b) a claim by an employee, vendor or agent of one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asserted against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or (c) the fraudulent or intentionally wrongful act of any kind by the employee or agent of one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resulting in damages to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w:t>
      </w:r>
      <w:r w:rsidR="0090531D">
        <w:rPr>
          <w:rFonts w:asciiTheme="minorHAnsi" w:hAnsiTheme="minorHAnsi" w:cs="Arial"/>
          <w:color w:val="000000"/>
          <w:sz w:val="18"/>
          <w:szCs w:val="18"/>
        </w:rPr>
        <w:t xml:space="preserve">Company will not be liable for intellectual property infringement arising merely from the Company’s interpretation </w:t>
      </w:r>
      <w:r w:rsidR="00A06CFB">
        <w:rPr>
          <w:rFonts w:asciiTheme="minorHAnsi" w:hAnsiTheme="minorHAnsi" w:cs="Arial"/>
          <w:color w:val="000000"/>
          <w:sz w:val="18"/>
          <w:szCs w:val="18"/>
        </w:rPr>
        <w:t xml:space="preserve">or translation </w:t>
      </w:r>
      <w:r w:rsidR="0090531D">
        <w:rPr>
          <w:rFonts w:asciiTheme="minorHAnsi" w:hAnsiTheme="minorHAnsi" w:cs="Arial"/>
          <w:color w:val="000000"/>
          <w:sz w:val="18"/>
          <w:szCs w:val="18"/>
        </w:rPr>
        <w:t xml:space="preserve">of Customer communications or </w:t>
      </w:r>
      <w:r w:rsidR="00A06CFB">
        <w:rPr>
          <w:rFonts w:asciiTheme="minorHAnsi" w:hAnsiTheme="minorHAnsi" w:cs="Arial"/>
          <w:color w:val="000000"/>
          <w:sz w:val="18"/>
          <w:szCs w:val="18"/>
        </w:rPr>
        <w:t xml:space="preserve">documents, respectively.  </w:t>
      </w:r>
      <w:r w:rsidRPr="00B27F10">
        <w:rPr>
          <w:rFonts w:asciiTheme="minorHAnsi" w:hAnsiTheme="minorHAnsi" w:cs="Arial"/>
          <w:color w:val="000000"/>
          <w:sz w:val="18"/>
          <w:szCs w:val="18"/>
        </w:rPr>
        <w:t xml:space="preserve">The Company maintains extensive </w:t>
      </w:r>
      <w:r w:rsidR="00A06CFB">
        <w:rPr>
          <w:rFonts w:asciiTheme="minorHAnsi" w:hAnsiTheme="minorHAnsi" w:cs="Arial"/>
          <w:color w:val="000000"/>
          <w:sz w:val="18"/>
          <w:szCs w:val="18"/>
        </w:rPr>
        <w:t xml:space="preserve">global </w:t>
      </w:r>
      <w:r w:rsidRPr="00B27F10">
        <w:rPr>
          <w:rFonts w:asciiTheme="minorHAnsi" w:hAnsiTheme="minorHAnsi" w:cs="Arial"/>
          <w:color w:val="000000"/>
          <w:sz w:val="18"/>
          <w:szCs w:val="18"/>
        </w:rPr>
        <w:t xml:space="preserve">insurance coverage for </w:t>
      </w:r>
      <w:r w:rsidR="00471C5C">
        <w:rPr>
          <w:rFonts w:asciiTheme="minorHAnsi" w:hAnsiTheme="minorHAnsi" w:cs="Arial"/>
          <w:color w:val="000000"/>
          <w:sz w:val="18"/>
          <w:szCs w:val="18"/>
        </w:rPr>
        <w:t>all</w:t>
      </w:r>
      <w:r w:rsidR="00A06CFB">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its Services.  A copy of the Certificate of Insurance will be supplied to Customer upon request. </w:t>
      </w:r>
    </w:p>
    <w:p w:rsidR="00B27F10" w:rsidRPr="002409DC" w:rsidRDefault="00B27F10" w:rsidP="00B27F10">
      <w:pPr>
        <w:widowControl w:val="0"/>
        <w:tabs>
          <w:tab w:val="left" w:pos="360"/>
          <w:tab w:val="left" w:pos="1080"/>
          <w:tab w:val="left" w:pos="5760"/>
        </w:tabs>
        <w:ind w:left="360"/>
        <w:contextualSpacing/>
        <w:mirrorIndents/>
        <w:jc w:val="both"/>
        <w:rPr>
          <w:rFonts w:asciiTheme="minorHAnsi" w:hAnsiTheme="minorHAnsi" w:cs="Arial"/>
          <w:b/>
          <w:color w:val="000000"/>
          <w:sz w:val="10"/>
          <w:szCs w:val="10"/>
        </w:rPr>
      </w:pPr>
    </w:p>
    <w:p w:rsidR="00B27F10" w:rsidRPr="00B27F10" w:rsidRDefault="00B27F10" w:rsidP="00B27F10">
      <w:pPr>
        <w:widowControl w:val="0"/>
        <w:numPr>
          <w:ilvl w:val="0"/>
          <w:numId w:val="3"/>
        </w:numPr>
        <w:tabs>
          <w:tab w:val="left" w:pos="360"/>
          <w:tab w:val="left" w:pos="1080"/>
          <w:tab w:val="left" w:pos="5760"/>
        </w:tabs>
        <w:ind w:left="360"/>
        <w:contextualSpacing/>
        <w:mirrorIndents/>
        <w:jc w:val="both"/>
        <w:rPr>
          <w:rFonts w:asciiTheme="minorHAnsi" w:hAnsiTheme="minorHAnsi" w:cs="Arial"/>
          <w:b/>
          <w:color w:val="000000"/>
          <w:sz w:val="18"/>
          <w:szCs w:val="18"/>
        </w:rPr>
      </w:pPr>
      <w:r w:rsidRPr="00AC123D">
        <w:rPr>
          <w:rFonts w:asciiTheme="minorHAnsi" w:hAnsiTheme="minorHAnsi" w:cs="Arial"/>
          <w:b/>
          <w:color w:val="000000"/>
          <w:sz w:val="18"/>
          <w:szCs w:val="18"/>
        </w:rPr>
        <w:t>PUBLICITY.</w:t>
      </w:r>
      <w:r w:rsidR="002409DC">
        <w:rPr>
          <w:rFonts w:asciiTheme="minorHAnsi" w:hAnsiTheme="minorHAnsi" w:cs="Arial"/>
          <w:b/>
          <w:color w:val="000000"/>
          <w:sz w:val="18"/>
          <w:szCs w:val="18"/>
        </w:rPr>
        <w:t xml:space="preserve"> </w:t>
      </w:r>
      <w:r w:rsidRPr="00B27F10">
        <w:rPr>
          <w:rFonts w:asciiTheme="minorHAnsi" w:hAnsiTheme="minorHAnsi" w:cs="Arial"/>
          <w:color w:val="000000"/>
          <w:sz w:val="18"/>
          <w:szCs w:val="18"/>
        </w:rPr>
        <w:t>Customer agrees that the Company may use Customer’s name and/or corporate logo on Company</w:t>
      </w:r>
      <w:r w:rsidR="00FA27B2">
        <w:rPr>
          <w:rFonts w:asciiTheme="minorHAnsi" w:hAnsiTheme="minorHAnsi" w:cs="Arial"/>
          <w:color w:val="000000"/>
          <w:sz w:val="18"/>
          <w:szCs w:val="18"/>
        </w:rPr>
        <w:t>’s</w:t>
      </w:r>
      <w:r w:rsidRPr="00B27F10">
        <w:rPr>
          <w:rFonts w:asciiTheme="minorHAnsi" w:hAnsiTheme="minorHAnsi" w:cs="Arial"/>
          <w:color w:val="000000"/>
          <w:sz w:val="18"/>
          <w:szCs w:val="18"/>
        </w:rPr>
        <w:t xml:space="preserve"> website and marketing materials and upon Company’s reasonable request will provide a testimonial regarding Company’s </w:t>
      </w:r>
      <w:r w:rsidR="00B769E8">
        <w:rPr>
          <w:rFonts w:asciiTheme="minorHAnsi" w:hAnsiTheme="minorHAnsi" w:cs="Arial"/>
          <w:color w:val="000000"/>
          <w:sz w:val="18"/>
          <w:szCs w:val="18"/>
        </w:rPr>
        <w:t>S</w:t>
      </w:r>
      <w:r w:rsidRPr="00B27F10">
        <w:rPr>
          <w:rFonts w:asciiTheme="minorHAnsi" w:hAnsiTheme="minorHAnsi" w:cs="Arial"/>
          <w:color w:val="000000"/>
          <w:sz w:val="18"/>
          <w:szCs w:val="18"/>
        </w:rPr>
        <w:t>ervices for use in Company’s marketing of its Services.</w:t>
      </w:r>
    </w:p>
    <w:p w:rsidR="00B27F10" w:rsidRPr="002409DC" w:rsidRDefault="00B27F10" w:rsidP="00B27F10">
      <w:pPr>
        <w:widowControl w:val="0"/>
        <w:tabs>
          <w:tab w:val="left" w:pos="360"/>
          <w:tab w:val="left" w:pos="1080"/>
          <w:tab w:val="left" w:pos="5760"/>
        </w:tabs>
        <w:ind w:left="360"/>
        <w:contextualSpacing/>
        <w:mirrorIndents/>
        <w:jc w:val="both"/>
        <w:rPr>
          <w:rFonts w:asciiTheme="minorHAnsi" w:hAnsiTheme="minorHAnsi" w:cs="Arial"/>
          <w:b/>
          <w:color w:val="000000"/>
          <w:sz w:val="10"/>
          <w:szCs w:val="10"/>
        </w:rPr>
      </w:pPr>
    </w:p>
    <w:p w:rsidR="00B27F10" w:rsidRPr="00B27F10" w:rsidRDefault="00B27F10" w:rsidP="00B27F10">
      <w:pPr>
        <w:widowControl w:val="0"/>
        <w:numPr>
          <w:ilvl w:val="0"/>
          <w:numId w:val="3"/>
        </w:numPr>
        <w:tabs>
          <w:tab w:val="left" w:pos="360"/>
        </w:tabs>
        <w:autoSpaceDE w:val="0"/>
        <w:autoSpaceDN w:val="0"/>
        <w:adjustRightInd w:val="0"/>
        <w:ind w:left="360"/>
        <w:contextualSpacing/>
        <w:mirrorIndents/>
        <w:jc w:val="both"/>
        <w:rPr>
          <w:rFonts w:asciiTheme="minorHAnsi" w:hAnsiTheme="minorHAnsi" w:cs="Arial"/>
          <w:b/>
          <w:color w:val="000000"/>
          <w:sz w:val="18"/>
          <w:szCs w:val="18"/>
          <w:u w:val="single"/>
        </w:rPr>
      </w:pPr>
      <w:r w:rsidRPr="00AC123D">
        <w:rPr>
          <w:rFonts w:asciiTheme="minorHAnsi" w:hAnsiTheme="minorHAnsi" w:cs="Arial"/>
          <w:b/>
          <w:bCs/>
          <w:sz w:val="18"/>
          <w:szCs w:val="18"/>
        </w:rPr>
        <w:t>ASSIGNMENT.</w:t>
      </w:r>
      <w:r w:rsidR="002409DC">
        <w:rPr>
          <w:rFonts w:asciiTheme="minorHAnsi" w:hAnsiTheme="minorHAnsi" w:cs="Arial"/>
          <w:bCs/>
          <w:sz w:val="18"/>
          <w:szCs w:val="18"/>
        </w:rPr>
        <w:t xml:space="preserve"> </w:t>
      </w:r>
      <w:r w:rsidRPr="00B27F10">
        <w:rPr>
          <w:rFonts w:asciiTheme="minorHAnsi" w:hAnsiTheme="minorHAnsi" w:cs="Arial"/>
          <w:color w:val="000000"/>
          <w:sz w:val="18"/>
          <w:szCs w:val="18"/>
        </w:rPr>
        <w:t xml:space="preserve">Neither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may assign this Agreement without the prior written consent of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except that the Company may assign its right to payment to an affiliated company and, either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may assign this Agreement to a successor company without consent, provided that the successor company ratifies and assumes this Agreement in its entirety and provides notice of the assignment to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w:t>
      </w:r>
    </w:p>
    <w:p w:rsidR="00B27F10" w:rsidRPr="002409DC" w:rsidRDefault="00B27F10" w:rsidP="00B27F10">
      <w:pPr>
        <w:widowControl w:val="0"/>
        <w:tabs>
          <w:tab w:val="left" w:pos="360"/>
        </w:tabs>
        <w:autoSpaceDE w:val="0"/>
        <w:autoSpaceDN w:val="0"/>
        <w:adjustRightInd w:val="0"/>
        <w:ind w:left="360"/>
        <w:contextualSpacing/>
        <w:mirrorIndents/>
        <w:jc w:val="both"/>
        <w:rPr>
          <w:rFonts w:asciiTheme="minorHAnsi" w:hAnsiTheme="minorHAnsi" w:cs="Arial"/>
          <w:b/>
          <w:color w:val="000000"/>
          <w:sz w:val="10"/>
          <w:szCs w:val="10"/>
          <w:u w:val="single"/>
        </w:rPr>
      </w:pPr>
    </w:p>
    <w:p w:rsidR="00B27F10" w:rsidRPr="00B27F10" w:rsidRDefault="00B27F10" w:rsidP="00B27F10">
      <w:pPr>
        <w:widowControl w:val="0"/>
        <w:numPr>
          <w:ilvl w:val="0"/>
          <w:numId w:val="3"/>
        </w:numPr>
        <w:tabs>
          <w:tab w:val="left" w:pos="360"/>
        </w:tabs>
        <w:autoSpaceDE w:val="0"/>
        <w:autoSpaceDN w:val="0"/>
        <w:adjustRightInd w:val="0"/>
        <w:ind w:left="360"/>
        <w:contextualSpacing/>
        <w:mirrorIndents/>
        <w:jc w:val="both"/>
        <w:rPr>
          <w:rFonts w:asciiTheme="minorHAnsi" w:hAnsiTheme="minorHAnsi" w:cs="Arial"/>
          <w:b/>
          <w:color w:val="000000"/>
          <w:sz w:val="18"/>
          <w:szCs w:val="18"/>
          <w:u w:val="single"/>
        </w:rPr>
      </w:pPr>
      <w:r w:rsidRPr="00AC123D">
        <w:rPr>
          <w:rFonts w:asciiTheme="minorHAnsi" w:hAnsiTheme="minorHAnsi" w:cs="Arial"/>
          <w:b/>
          <w:color w:val="000000"/>
          <w:sz w:val="18"/>
          <w:szCs w:val="18"/>
        </w:rPr>
        <w:t>ACQUISITION OR MERGER OF CUSTOMER.</w:t>
      </w:r>
      <w:r w:rsidR="002409DC">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If Customer is acquired by or merged into an existing Company customer or acquires an existing Company customer, the terms and conditions of this Agreement, including pricing as set out in the applicable Services </w:t>
      </w:r>
      <w:r w:rsidR="004273D1">
        <w:rPr>
          <w:rFonts w:asciiTheme="minorHAnsi" w:hAnsiTheme="minorHAnsi" w:cs="Arial"/>
          <w:color w:val="000000"/>
          <w:sz w:val="18"/>
          <w:szCs w:val="18"/>
        </w:rPr>
        <w:t>Statements of Work</w:t>
      </w:r>
      <w:r w:rsidRPr="00B27F10">
        <w:rPr>
          <w:rFonts w:asciiTheme="minorHAnsi" w:hAnsiTheme="minorHAnsi" w:cs="Arial"/>
          <w:color w:val="000000"/>
          <w:sz w:val="18"/>
          <w:szCs w:val="18"/>
        </w:rPr>
        <w:t xml:space="preserve">, shall remain unaffected unless 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otherwise agree in a written amendment to this Agreement.</w:t>
      </w:r>
    </w:p>
    <w:p w:rsidR="00B27F10" w:rsidRPr="002409DC" w:rsidRDefault="00B27F10" w:rsidP="00B27F10">
      <w:pPr>
        <w:widowControl w:val="0"/>
        <w:tabs>
          <w:tab w:val="left" w:pos="360"/>
        </w:tabs>
        <w:autoSpaceDE w:val="0"/>
        <w:autoSpaceDN w:val="0"/>
        <w:adjustRightInd w:val="0"/>
        <w:ind w:left="360"/>
        <w:contextualSpacing/>
        <w:mirrorIndents/>
        <w:jc w:val="both"/>
        <w:rPr>
          <w:rFonts w:asciiTheme="minorHAnsi" w:hAnsiTheme="minorHAnsi" w:cs="Arial"/>
          <w:b/>
          <w:color w:val="000000"/>
          <w:sz w:val="10"/>
          <w:szCs w:val="10"/>
          <w:u w:val="single"/>
        </w:rPr>
      </w:pPr>
    </w:p>
    <w:p w:rsidR="00B27F10" w:rsidRPr="00B27F10" w:rsidRDefault="00B27F10" w:rsidP="00B27F10">
      <w:pPr>
        <w:widowControl w:val="0"/>
        <w:numPr>
          <w:ilvl w:val="0"/>
          <w:numId w:val="3"/>
        </w:numPr>
        <w:tabs>
          <w:tab w:val="left" w:pos="360"/>
        </w:tabs>
        <w:autoSpaceDE w:val="0"/>
        <w:autoSpaceDN w:val="0"/>
        <w:adjustRightInd w:val="0"/>
        <w:ind w:left="360"/>
        <w:contextualSpacing/>
        <w:mirrorIndents/>
        <w:jc w:val="both"/>
        <w:rPr>
          <w:rFonts w:asciiTheme="minorHAnsi" w:hAnsiTheme="minorHAnsi" w:cs="Arial"/>
          <w:b/>
          <w:color w:val="000000"/>
          <w:sz w:val="18"/>
          <w:szCs w:val="18"/>
          <w:u w:val="single"/>
        </w:rPr>
      </w:pPr>
      <w:r w:rsidRPr="00AC123D">
        <w:rPr>
          <w:rFonts w:asciiTheme="minorHAnsi" w:hAnsiTheme="minorHAnsi" w:cs="Arial"/>
          <w:b/>
          <w:color w:val="000000"/>
          <w:sz w:val="18"/>
          <w:szCs w:val="18"/>
        </w:rPr>
        <w:t>TERMINATION.</w:t>
      </w:r>
      <w:r w:rsidRPr="00B27F10">
        <w:rPr>
          <w:rFonts w:asciiTheme="minorHAnsi" w:hAnsiTheme="minorHAnsi" w:cs="Arial"/>
          <w:color w:val="000000"/>
          <w:sz w:val="18"/>
          <w:szCs w:val="18"/>
        </w:rPr>
        <w:t xml:space="preserve"> Either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may terminate this Agreement (a) on one hundred twenty (120) days’ notice for any reason, or (b) on thirty (30) days’ written notice if the other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has not cured the breach in 30 days, or </w:t>
      </w:r>
      <w:r w:rsidR="00AC123D">
        <w:rPr>
          <w:rFonts w:asciiTheme="minorHAnsi" w:hAnsiTheme="minorHAnsi" w:cs="Arial"/>
          <w:color w:val="000000"/>
          <w:sz w:val="18"/>
          <w:szCs w:val="18"/>
        </w:rPr>
        <w:t xml:space="preserve">if </w:t>
      </w:r>
      <w:r w:rsidRPr="00B27F10">
        <w:rPr>
          <w:rFonts w:asciiTheme="minorHAnsi" w:hAnsiTheme="minorHAnsi" w:cs="Arial"/>
          <w:color w:val="000000"/>
          <w:sz w:val="18"/>
          <w:szCs w:val="18"/>
        </w:rPr>
        <w:t xml:space="preserve">the breach cannot be cured in thirty (30) days, on the date agreed on by 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for cure to be completed.</w:t>
      </w:r>
      <w:r w:rsidRPr="00B27F10" w:rsidDel="001344FA">
        <w:rPr>
          <w:rFonts w:asciiTheme="minorHAnsi" w:hAnsiTheme="minorHAnsi" w:cs="Arial"/>
          <w:color w:val="000000"/>
          <w:sz w:val="18"/>
          <w:szCs w:val="18"/>
        </w:rPr>
        <w:t xml:space="preserve"> </w:t>
      </w:r>
      <w:r w:rsidRPr="00B27F10">
        <w:rPr>
          <w:rFonts w:asciiTheme="minorHAnsi" w:hAnsiTheme="minorHAnsi" w:cs="Arial"/>
          <w:color w:val="000000"/>
          <w:sz w:val="18"/>
          <w:szCs w:val="18"/>
        </w:rPr>
        <w:t>Upon termination of this Agreement for any reason, Customer shall pay the final invoice from the Company within thirty (30) days of the receipt of the final invoice. Any disputed charges must be identified by Customer within the thirty (30) day period</w:t>
      </w:r>
      <w:r w:rsidR="00AC123D">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The </w:t>
      </w:r>
      <w:r w:rsidR="004273D1">
        <w:rPr>
          <w:rFonts w:asciiTheme="minorHAnsi" w:hAnsiTheme="minorHAnsi"/>
          <w:sz w:val="18"/>
          <w:szCs w:val="18"/>
        </w:rPr>
        <w:t>Parties</w:t>
      </w:r>
      <w:r w:rsidR="004273D1" w:rsidRPr="00B27F10">
        <w:rPr>
          <w:rFonts w:asciiTheme="minorHAnsi" w:hAnsiTheme="minorHAnsi" w:cs="Arial"/>
          <w:color w:val="000000"/>
          <w:sz w:val="18"/>
          <w:szCs w:val="18"/>
        </w:rPr>
        <w:t xml:space="preserve"> </w:t>
      </w:r>
      <w:r w:rsidRPr="00B27F10">
        <w:rPr>
          <w:rFonts w:asciiTheme="minorHAnsi" w:hAnsiTheme="minorHAnsi" w:cs="Arial"/>
          <w:color w:val="000000"/>
          <w:sz w:val="18"/>
          <w:szCs w:val="18"/>
        </w:rPr>
        <w:t>will use good faith efforts to resolve any disputed charge</w:t>
      </w:r>
      <w:r w:rsidR="007D47AD">
        <w:rPr>
          <w:rFonts w:asciiTheme="minorHAnsi" w:hAnsiTheme="minorHAnsi" w:cs="Arial"/>
          <w:color w:val="000000"/>
          <w:sz w:val="18"/>
          <w:szCs w:val="18"/>
        </w:rPr>
        <w:t>s</w:t>
      </w:r>
      <w:r w:rsidRPr="00B27F10">
        <w:rPr>
          <w:rFonts w:asciiTheme="minorHAnsi" w:hAnsiTheme="minorHAnsi" w:cs="Arial"/>
          <w:color w:val="000000"/>
          <w:sz w:val="18"/>
          <w:szCs w:val="18"/>
        </w:rPr>
        <w:t xml:space="preserve"> within the thirty (30) day period and any adjustment paid or credited will be made within thirty (30) days after the dispute has been resolved.</w:t>
      </w:r>
    </w:p>
    <w:p w:rsidR="00B27F10" w:rsidRPr="002409DC" w:rsidRDefault="00B27F10" w:rsidP="00B27F10">
      <w:pPr>
        <w:widowControl w:val="0"/>
        <w:tabs>
          <w:tab w:val="left" w:pos="360"/>
          <w:tab w:val="left" w:pos="5760"/>
        </w:tabs>
        <w:ind w:left="360"/>
        <w:contextualSpacing/>
        <w:mirrorIndents/>
        <w:jc w:val="both"/>
        <w:rPr>
          <w:rFonts w:asciiTheme="minorHAnsi" w:hAnsiTheme="minorHAnsi" w:cs="Arial"/>
          <w:b/>
          <w:color w:val="000000"/>
          <w:sz w:val="10"/>
          <w:szCs w:val="10"/>
          <w:u w:val="single"/>
        </w:rPr>
      </w:pPr>
    </w:p>
    <w:p w:rsidR="00B27F10" w:rsidRPr="00B27F10" w:rsidRDefault="00B27F10" w:rsidP="00B27F10">
      <w:pPr>
        <w:widowControl w:val="0"/>
        <w:numPr>
          <w:ilvl w:val="0"/>
          <w:numId w:val="3"/>
        </w:numPr>
        <w:tabs>
          <w:tab w:val="left" w:pos="360"/>
        </w:tabs>
        <w:ind w:left="360"/>
        <w:contextualSpacing/>
        <w:mirrorIndents/>
        <w:jc w:val="both"/>
        <w:rPr>
          <w:rFonts w:asciiTheme="minorHAnsi" w:hAnsiTheme="minorHAnsi" w:cs="Arial"/>
          <w:b/>
          <w:color w:val="000000"/>
          <w:sz w:val="18"/>
          <w:szCs w:val="18"/>
        </w:rPr>
      </w:pPr>
      <w:r w:rsidRPr="00AC123D">
        <w:rPr>
          <w:rFonts w:asciiTheme="minorHAnsi" w:hAnsiTheme="minorHAnsi" w:cs="Arial"/>
          <w:b/>
          <w:color w:val="000000"/>
          <w:sz w:val="18"/>
          <w:szCs w:val="18"/>
        </w:rPr>
        <w:t>ADDITIONAL TERMS.</w:t>
      </w:r>
      <w:r w:rsidR="00C41D6D">
        <w:rPr>
          <w:rFonts w:asciiTheme="minorHAnsi" w:hAnsiTheme="minorHAnsi" w:cs="Arial"/>
          <w:b/>
          <w:color w:val="000000"/>
          <w:sz w:val="18"/>
          <w:szCs w:val="18"/>
        </w:rPr>
        <w:t xml:space="preserve"> </w:t>
      </w:r>
      <w:r w:rsidRPr="00B27F10">
        <w:rPr>
          <w:rFonts w:asciiTheme="minorHAnsi" w:hAnsiTheme="minorHAnsi" w:cs="Arial"/>
          <w:color w:val="000000"/>
          <w:sz w:val="18"/>
          <w:szCs w:val="18"/>
        </w:rPr>
        <w:t>(a)</w:t>
      </w:r>
      <w:r w:rsidRPr="00B27F10">
        <w:rPr>
          <w:rFonts w:asciiTheme="minorHAnsi" w:hAnsiTheme="minorHAnsi" w:cs="Arial"/>
          <w:b/>
          <w:color w:val="000000"/>
          <w:sz w:val="18"/>
          <w:szCs w:val="18"/>
        </w:rPr>
        <w:t xml:space="preserve"> </w:t>
      </w:r>
      <w:r w:rsidRPr="00AC123D">
        <w:rPr>
          <w:rFonts w:asciiTheme="minorHAnsi" w:hAnsiTheme="minorHAnsi" w:cs="Arial"/>
          <w:b/>
          <w:color w:val="000000"/>
          <w:sz w:val="18"/>
          <w:szCs w:val="18"/>
        </w:rPr>
        <w:t>WAIVER OR DELAY</w:t>
      </w:r>
      <w:r w:rsidRPr="00B27F10">
        <w:rPr>
          <w:rFonts w:asciiTheme="minorHAnsi" w:hAnsiTheme="minorHAnsi" w:cs="Arial"/>
          <w:b/>
          <w:color w:val="000000"/>
          <w:sz w:val="18"/>
          <w:szCs w:val="18"/>
        </w:rPr>
        <w:t xml:space="preserve">. </w:t>
      </w:r>
      <w:r w:rsidRPr="00B27F10">
        <w:rPr>
          <w:rFonts w:asciiTheme="minorHAnsi" w:hAnsiTheme="minorHAnsi" w:cs="Arial"/>
          <w:color w:val="000000"/>
          <w:sz w:val="18"/>
          <w:szCs w:val="18"/>
        </w:rPr>
        <w:t xml:space="preserve">Any express waiver or failure to exercise promptly any right under this Agreement will not create a continuing waiver or any expectation of non-enforcement. (b) </w:t>
      </w:r>
      <w:r w:rsidRPr="00AC123D">
        <w:rPr>
          <w:rFonts w:asciiTheme="minorHAnsi" w:hAnsiTheme="minorHAnsi" w:cs="Arial"/>
          <w:b/>
          <w:color w:val="000000"/>
          <w:sz w:val="18"/>
          <w:szCs w:val="18"/>
        </w:rPr>
        <w:t>SURVIVAL OF OBLIGATIONS.</w:t>
      </w:r>
      <w:r w:rsidRPr="00B27F10">
        <w:rPr>
          <w:rFonts w:asciiTheme="minorHAnsi" w:hAnsiTheme="minorHAnsi" w:cs="Arial"/>
          <w:b/>
          <w:color w:val="000000"/>
          <w:sz w:val="18"/>
          <w:szCs w:val="18"/>
        </w:rPr>
        <w:t xml:space="preserve"> </w:t>
      </w:r>
      <w:r w:rsidRPr="00B27F10">
        <w:rPr>
          <w:rFonts w:asciiTheme="minorHAnsi" w:hAnsiTheme="minorHAnsi" w:cs="Arial"/>
          <w:color w:val="000000"/>
          <w:sz w:val="18"/>
          <w:szCs w:val="18"/>
        </w:rPr>
        <w:t xml:space="preserve">The obligations of the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under this Agreement which by their nature should continue beyond the termination or expiration of this Agreement will remain in effect after termination or expiration. (c) </w:t>
      </w:r>
      <w:r w:rsidRPr="00AC123D">
        <w:rPr>
          <w:rFonts w:asciiTheme="minorHAnsi" w:hAnsiTheme="minorHAnsi" w:cs="Arial"/>
          <w:b/>
          <w:color w:val="000000"/>
          <w:sz w:val="18"/>
          <w:szCs w:val="18"/>
        </w:rPr>
        <w:t>NO THIRD-PARTY BENEFICIARIES.</w:t>
      </w:r>
      <w:r w:rsidRPr="00B27F10">
        <w:rPr>
          <w:rFonts w:asciiTheme="minorHAnsi" w:hAnsiTheme="minorHAnsi" w:cs="Arial"/>
          <w:color w:val="000000"/>
          <w:sz w:val="18"/>
          <w:szCs w:val="18"/>
        </w:rPr>
        <w:t xml:space="preserve"> Neither this Agreement nor the provision of Services shall be construed to create any duty or obligation on the part of Company to any third parties, including, without limitation, any persons participating in or the subject of conversations for which Services are provided, and </w:t>
      </w:r>
      <w:r w:rsidR="004273D1">
        <w:rPr>
          <w:rFonts w:asciiTheme="minorHAnsi" w:hAnsiTheme="minorHAnsi" w:cs="Arial"/>
          <w:color w:val="000000"/>
          <w:sz w:val="18"/>
          <w:szCs w:val="18"/>
        </w:rPr>
        <w:t xml:space="preserve">except as provided by law, </w:t>
      </w:r>
      <w:r w:rsidRPr="00B27F10">
        <w:rPr>
          <w:rFonts w:asciiTheme="minorHAnsi" w:hAnsiTheme="minorHAnsi" w:cs="Arial"/>
          <w:color w:val="000000"/>
          <w:sz w:val="18"/>
          <w:szCs w:val="18"/>
        </w:rPr>
        <w:t xml:space="preserve">does not provide any third party with any right, privilege, remedy, claim or </w:t>
      </w:r>
      <w:r w:rsidRPr="00B27F10">
        <w:rPr>
          <w:rFonts w:asciiTheme="minorHAnsi" w:hAnsiTheme="minorHAnsi" w:cs="Arial"/>
          <w:color w:val="000000"/>
          <w:sz w:val="18"/>
          <w:szCs w:val="18"/>
        </w:rPr>
        <w:lastRenderedPageBreak/>
        <w:t xml:space="preserve">cause of action against Company, its affiliates or their respective successors. (d) </w:t>
      </w:r>
      <w:r w:rsidRPr="00AC123D">
        <w:rPr>
          <w:rFonts w:asciiTheme="minorHAnsi" w:hAnsiTheme="minorHAnsi" w:cs="Arial"/>
          <w:b/>
          <w:color w:val="000000"/>
          <w:sz w:val="18"/>
          <w:szCs w:val="18"/>
        </w:rPr>
        <w:t>CHOICE OF LAW.</w:t>
      </w:r>
      <w:r w:rsidR="00AC123D">
        <w:rPr>
          <w:rFonts w:asciiTheme="minorHAnsi" w:hAnsiTheme="minorHAnsi" w:cs="Arial"/>
          <w:b/>
          <w:color w:val="000000"/>
          <w:sz w:val="18"/>
          <w:szCs w:val="18"/>
        </w:rPr>
        <w:t xml:space="preserve"> </w:t>
      </w:r>
      <w:r w:rsidRPr="00B27F10">
        <w:rPr>
          <w:rFonts w:asciiTheme="minorHAnsi" w:hAnsiTheme="minorHAnsi" w:cs="Arial"/>
          <w:color w:val="000000"/>
          <w:sz w:val="18"/>
          <w:szCs w:val="18"/>
        </w:rPr>
        <w:t>Any action arising out of this Agreement, as well as the validity, construction and interpretation of this Agreement,</w:t>
      </w:r>
      <w:r w:rsidR="00AC123D">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will be governed by California law relating to contracts </w:t>
      </w:r>
      <w:r w:rsidR="003C19B8">
        <w:rPr>
          <w:rFonts w:asciiTheme="minorHAnsi" w:hAnsiTheme="minorHAnsi" w:cs="Arial"/>
          <w:color w:val="000000"/>
          <w:sz w:val="18"/>
          <w:szCs w:val="18"/>
        </w:rPr>
        <w:t>made in the State of California</w:t>
      </w:r>
      <w:r w:rsidRPr="00B27F10">
        <w:rPr>
          <w:rFonts w:asciiTheme="minorHAnsi" w:hAnsiTheme="minorHAnsi" w:cs="Arial"/>
          <w:color w:val="000000"/>
          <w:sz w:val="18"/>
          <w:szCs w:val="18"/>
        </w:rPr>
        <w:t xml:space="preserve"> and controlling U.S. federal law. No choice of law rules of any jurisdiction will apply. (e) </w:t>
      </w:r>
      <w:r w:rsidRPr="00AC123D">
        <w:rPr>
          <w:rFonts w:asciiTheme="minorHAnsi" w:hAnsiTheme="minorHAnsi" w:cs="Arial"/>
          <w:b/>
          <w:sz w:val="18"/>
          <w:szCs w:val="18"/>
        </w:rPr>
        <w:t>BINDING EFFECT</w:t>
      </w:r>
      <w:r w:rsidRPr="00AC123D">
        <w:rPr>
          <w:rFonts w:asciiTheme="minorHAnsi" w:hAnsiTheme="minorHAnsi" w:cs="Arial"/>
          <w:sz w:val="18"/>
          <w:szCs w:val="18"/>
        </w:rPr>
        <w:t>.</w:t>
      </w:r>
      <w:r w:rsidRPr="00B27F10">
        <w:rPr>
          <w:rFonts w:asciiTheme="minorHAnsi" w:hAnsiTheme="minorHAnsi" w:cs="Arial"/>
          <w:sz w:val="18"/>
          <w:szCs w:val="18"/>
        </w:rPr>
        <w:t xml:space="preserve"> This Agreement shall be binding upon the parties hereto, their successors, or assigns, and upon any and all others acting by or through them, or in privity with them, or under their direction. (f) </w:t>
      </w:r>
      <w:r w:rsidRPr="00AC123D">
        <w:rPr>
          <w:rFonts w:asciiTheme="minorHAnsi" w:hAnsiTheme="minorHAnsi" w:cs="Arial"/>
          <w:b/>
          <w:sz w:val="18"/>
          <w:szCs w:val="18"/>
        </w:rPr>
        <w:t>CONSTRUCTION</w:t>
      </w:r>
      <w:r w:rsidRPr="00AC123D">
        <w:rPr>
          <w:rFonts w:asciiTheme="minorHAnsi" w:hAnsiTheme="minorHAnsi" w:cs="Arial"/>
          <w:sz w:val="18"/>
          <w:szCs w:val="18"/>
        </w:rPr>
        <w:t>.</w:t>
      </w:r>
      <w:r w:rsidRPr="00B27F10">
        <w:rPr>
          <w:rFonts w:asciiTheme="minorHAnsi" w:hAnsiTheme="minorHAnsi" w:cs="Arial"/>
          <w:sz w:val="18"/>
          <w:szCs w:val="18"/>
        </w:rPr>
        <w:t xml:space="preserve"> This Agreement is deemed to have been drafted jointly by the parties. Any uncertainty or ambiguity shall not be construed against either </w:t>
      </w:r>
      <w:r w:rsidR="006C3BE0">
        <w:rPr>
          <w:rFonts w:asciiTheme="minorHAnsi" w:hAnsiTheme="minorHAnsi" w:cs="Arial"/>
          <w:sz w:val="18"/>
          <w:szCs w:val="18"/>
        </w:rPr>
        <w:t>Party</w:t>
      </w:r>
      <w:r w:rsidRPr="00B27F10">
        <w:rPr>
          <w:rFonts w:asciiTheme="minorHAnsi" w:hAnsiTheme="minorHAnsi" w:cs="Arial"/>
          <w:sz w:val="18"/>
          <w:szCs w:val="18"/>
        </w:rPr>
        <w:t xml:space="preserve"> based on the attribution of drafting by either </w:t>
      </w:r>
      <w:r w:rsidR="006C3BE0">
        <w:rPr>
          <w:rFonts w:asciiTheme="minorHAnsi" w:hAnsiTheme="minorHAnsi" w:cs="Arial"/>
          <w:sz w:val="18"/>
          <w:szCs w:val="18"/>
        </w:rPr>
        <w:t>Party</w:t>
      </w:r>
      <w:r w:rsidRPr="00B27F10">
        <w:rPr>
          <w:rFonts w:asciiTheme="minorHAnsi" w:hAnsiTheme="minorHAnsi" w:cs="Arial"/>
          <w:sz w:val="18"/>
          <w:szCs w:val="18"/>
        </w:rPr>
        <w:t xml:space="preserve">. (g) </w:t>
      </w:r>
      <w:r w:rsidRPr="00AC123D">
        <w:rPr>
          <w:rFonts w:asciiTheme="minorHAnsi" w:hAnsiTheme="minorHAnsi" w:cs="Arial"/>
          <w:b/>
          <w:sz w:val="18"/>
          <w:szCs w:val="18"/>
        </w:rPr>
        <w:t>COUNTERPARTS; HEADINGS.</w:t>
      </w:r>
      <w:r w:rsidRPr="00B27F10">
        <w:rPr>
          <w:rFonts w:asciiTheme="minorHAnsi" w:hAnsiTheme="minorHAnsi" w:cs="Arial"/>
          <w:b/>
          <w:sz w:val="18"/>
          <w:szCs w:val="18"/>
        </w:rPr>
        <w:t xml:space="preserve"> </w:t>
      </w:r>
      <w:r w:rsidRPr="00B27F10">
        <w:rPr>
          <w:rFonts w:asciiTheme="minorHAnsi" w:hAnsiTheme="minorHAnsi" w:cs="Arial"/>
          <w:sz w:val="18"/>
          <w:szCs w:val="18"/>
        </w:rPr>
        <w:t xml:space="preserve">This Agreement may be executed in counterparts and as so executed shall constitute one agreement, binding on all parties.  The Headings have no substantive effect and are used merely for convenience. (h) </w:t>
      </w:r>
      <w:r w:rsidRPr="00AC123D">
        <w:rPr>
          <w:rFonts w:asciiTheme="minorHAnsi" w:hAnsiTheme="minorHAnsi" w:cs="Arial"/>
          <w:b/>
          <w:color w:val="000000"/>
          <w:sz w:val="18"/>
          <w:szCs w:val="18"/>
        </w:rPr>
        <w:t>FORCE MAJEURE.</w:t>
      </w:r>
      <w:r w:rsidRPr="00B27F10">
        <w:rPr>
          <w:rFonts w:asciiTheme="minorHAnsi" w:hAnsiTheme="minorHAnsi" w:cs="Arial"/>
          <w:b/>
          <w:color w:val="000000"/>
          <w:sz w:val="18"/>
          <w:szCs w:val="18"/>
        </w:rPr>
        <w:t xml:space="preserve"> </w:t>
      </w:r>
      <w:r w:rsidRPr="00B27F10">
        <w:rPr>
          <w:rFonts w:asciiTheme="minorHAnsi" w:hAnsiTheme="minorHAnsi" w:cs="Arial"/>
          <w:color w:val="000000"/>
          <w:sz w:val="18"/>
          <w:szCs w:val="18"/>
        </w:rPr>
        <w:t xml:space="preserve">A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is not liable under this Agreement for non-performance or delayed or interrupted performance caused by events or conditions beyond that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’s control if the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xml:space="preserve"> makes reasonable efforts to perform. This provision does not relieve Customer of its obligation to make all payments then owing when due. (i) </w:t>
      </w:r>
      <w:r w:rsidRPr="00AC123D">
        <w:rPr>
          <w:rFonts w:asciiTheme="minorHAnsi" w:hAnsiTheme="minorHAnsi" w:cs="Arial"/>
          <w:b/>
          <w:color w:val="000000"/>
          <w:sz w:val="18"/>
          <w:szCs w:val="18"/>
        </w:rPr>
        <w:t>NOTICES.</w:t>
      </w:r>
      <w:r w:rsidRPr="00B27F10">
        <w:rPr>
          <w:rFonts w:asciiTheme="minorHAnsi" w:hAnsiTheme="minorHAnsi" w:cs="Arial"/>
          <w:b/>
          <w:color w:val="000000"/>
          <w:sz w:val="18"/>
          <w:szCs w:val="18"/>
        </w:rPr>
        <w:t xml:space="preserve"> </w:t>
      </w:r>
      <w:r w:rsidR="00BF0350">
        <w:rPr>
          <w:rFonts w:asciiTheme="minorHAnsi" w:hAnsiTheme="minorHAnsi" w:cs="Arial"/>
          <w:b/>
          <w:color w:val="000000"/>
          <w:sz w:val="18"/>
          <w:szCs w:val="18"/>
        </w:rPr>
        <w:t xml:space="preserve"> </w:t>
      </w:r>
      <w:r w:rsidRPr="00B27F10">
        <w:rPr>
          <w:rFonts w:asciiTheme="minorHAnsi" w:hAnsiTheme="minorHAnsi" w:cs="Arial"/>
          <w:color w:val="000000"/>
          <w:sz w:val="18"/>
          <w:szCs w:val="18"/>
        </w:rPr>
        <w:t xml:space="preserve">All notices to be given under this Agreement must be in writing and addressed as follows: (a) </w:t>
      </w:r>
      <w:r w:rsidRPr="006016B2">
        <w:rPr>
          <w:rFonts w:asciiTheme="minorHAnsi" w:hAnsiTheme="minorHAnsi" w:cs="Arial"/>
          <w:color w:val="000000"/>
          <w:sz w:val="18"/>
          <w:szCs w:val="18"/>
        </w:rPr>
        <w:t>to Company</w:t>
      </w:r>
      <w:r w:rsidRPr="00B27F10">
        <w:rPr>
          <w:rFonts w:asciiTheme="minorHAnsi" w:hAnsiTheme="minorHAnsi" w:cs="Arial"/>
          <w:color w:val="000000"/>
          <w:sz w:val="18"/>
          <w:szCs w:val="18"/>
        </w:rPr>
        <w:t xml:space="preserve"> at One Lower Ragsdale Drive, Bldg. 2, Monterey</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 CA 94930 Att</w:t>
      </w:r>
      <w:r w:rsidR="00CD3F59">
        <w:rPr>
          <w:rFonts w:asciiTheme="minorHAnsi" w:hAnsiTheme="minorHAnsi" w:cs="Arial"/>
          <w:color w:val="000000"/>
          <w:sz w:val="18"/>
          <w:szCs w:val="18"/>
        </w:rPr>
        <w:t>n</w:t>
      </w:r>
      <w:r w:rsidRPr="00B27F10">
        <w:rPr>
          <w:rFonts w:asciiTheme="minorHAnsi" w:hAnsiTheme="minorHAnsi" w:cs="Arial"/>
          <w:color w:val="000000"/>
          <w:sz w:val="18"/>
          <w:szCs w:val="18"/>
        </w:rPr>
        <w:t>: Contract Administration, or by e</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mail to </w:t>
      </w:r>
      <w:hyperlink r:id="rId9" w:history="1">
        <w:r w:rsidRPr="00B27F10">
          <w:rPr>
            <w:rStyle w:val="Hyperlink"/>
            <w:rFonts w:asciiTheme="minorHAnsi" w:hAnsiTheme="minorHAnsi" w:cs="Arial"/>
            <w:sz w:val="18"/>
            <w:szCs w:val="18"/>
          </w:rPr>
          <w:t>customercare@languageline.com</w:t>
        </w:r>
      </w:hyperlink>
      <w:r w:rsidRPr="00B27F10">
        <w:rPr>
          <w:rFonts w:asciiTheme="minorHAnsi" w:hAnsiTheme="minorHAnsi" w:cs="Arial"/>
          <w:color w:val="000000"/>
          <w:sz w:val="18"/>
          <w:szCs w:val="18"/>
        </w:rPr>
        <w:t xml:space="preserve"> with a copy to </w:t>
      </w:r>
      <w:hyperlink r:id="rId10" w:history="1">
        <w:r w:rsidRPr="00B27F10">
          <w:rPr>
            <w:rStyle w:val="Hyperlink"/>
            <w:rFonts w:asciiTheme="minorHAnsi" w:hAnsiTheme="minorHAnsi" w:cs="Arial"/>
            <w:sz w:val="18"/>
            <w:szCs w:val="18"/>
          </w:rPr>
          <w:t>contractadministrationteam@languageline.com</w:t>
        </w:r>
      </w:hyperlink>
      <w:r w:rsidRPr="00B27F10">
        <w:rPr>
          <w:rFonts w:asciiTheme="minorHAnsi" w:hAnsiTheme="minorHAnsi" w:cs="Arial"/>
          <w:color w:val="000000"/>
          <w:sz w:val="18"/>
          <w:szCs w:val="18"/>
        </w:rPr>
        <w:t>, and (b) to Customer at the address or e</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mail  shown on </w:t>
      </w:r>
      <w:r w:rsidRPr="00B27F10">
        <w:rPr>
          <w:rFonts w:asciiTheme="minorHAnsi" w:hAnsiTheme="minorHAnsi" w:cs="Arial"/>
          <w:b/>
          <w:color w:val="000000"/>
          <w:sz w:val="18"/>
          <w:szCs w:val="18"/>
        </w:rPr>
        <w:t>Schedule A</w:t>
      </w:r>
      <w:r w:rsidRPr="00B27F10">
        <w:rPr>
          <w:rFonts w:asciiTheme="minorHAnsi" w:hAnsiTheme="minorHAnsi" w:cs="Arial"/>
          <w:color w:val="000000"/>
          <w:sz w:val="18"/>
          <w:szCs w:val="18"/>
        </w:rPr>
        <w:t xml:space="preserve"> for the Operations Contact, or the most current address provided by Customer to Company.  Any notices sent by overnight courier (such as FedEx, DHL, USPS, etc.), or by first class mail, postage prepaid, is effective upon deposit with the post office or the overnight courier and any notice sent by e</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mail shall be effective on the date the e</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mail is sent except that any e</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mail sent on a weekend or holiday shall be effective on the next business day. </w:t>
      </w:r>
      <w:r w:rsidR="00AC123D">
        <w:rPr>
          <w:rFonts w:asciiTheme="minorHAnsi" w:hAnsiTheme="minorHAnsi" w:cs="Arial"/>
          <w:color w:val="000000"/>
          <w:sz w:val="18"/>
          <w:szCs w:val="18"/>
        </w:rPr>
        <w:t xml:space="preserve">(j) </w:t>
      </w:r>
      <w:r w:rsidRPr="00B27F10">
        <w:rPr>
          <w:rFonts w:asciiTheme="minorHAnsi" w:hAnsiTheme="minorHAnsi" w:cs="Arial"/>
          <w:b/>
          <w:color w:val="000000"/>
          <w:sz w:val="18"/>
          <w:szCs w:val="18"/>
        </w:rPr>
        <w:t>COMPLIANCE</w:t>
      </w:r>
      <w:r w:rsidR="00AC123D">
        <w:rPr>
          <w:rFonts w:asciiTheme="minorHAnsi" w:hAnsiTheme="minorHAnsi" w:cs="Arial"/>
          <w:color w:val="000000"/>
          <w:sz w:val="18"/>
          <w:szCs w:val="18"/>
        </w:rPr>
        <w:t>.</w:t>
      </w:r>
      <w:r w:rsidR="00C41D6D">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Language Line Services, Inc., is an equal opportunity employer and federal contractor. Consequently, as </w:t>
      </w:r>
      <w:r w:rsidR="00C5141D">
        <w:rPr>
          <w:rFonts w:asciiTheme="minorHAnsi" w:hAnsiTheme="minorHAnsi" w:cs="Arial"/>
          <w:color w:val="000000"/>
          <w:sz w:val="18"/>
          <w:szCs w:val="18"/>
        </w:rPr>
        <w:t xml:space="preserve">and if </w:t>
      </w:r>
      <w:r w:rsidRPr="00B27F10">
        <w:rPr>
          <w:rFonts w:asciiTheme="minorHAnsi" w:hAnsiTheme="minorHAnsi" w:cs="Arial"/>
          <w:color w:val="000000"/>
          <w:sz w:val="18"/>
          <w:szCs w:val="18"/>
        </w:rPr>
        <w:t xml:space="preserve">applicable, the parties will abide by the requirements of Title 41 of the United States Code of Federal Regulations (CFR) §§ 60-1.4(a), 60-300.5(a) and 60-741.5(a), which are incorporated herein by reference. These regulations prohibit discrimination against qualified individuals based on their status as protected veterans or individuals with disabilities and prohibit discrimination against all individuals based on their race, color, creed, sex, sexual orientation, gender identity, or national origin.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sidR="00C5141D">
        <w:rPr>
          <w:rFonts w:asciiTheme="minorHAnsi" w:hAnsiTheme="minorHAnsi" w:cs="Arial"/>
          <w:color w:val="000000"/>
          <w:sz w:val="18"/>
          <w:szCs w:val="18"/>
        </w:rPr>
        <w:t>If and as</w:t>
      </w:r>
      <w:r w:rsidRPr="00B27F10">
        <w:rPr>
          <w:rFonts w:asciiTheme="minorHAnsi" w:hAnsiTheme="minorHAnsi" w:cs="Arial"/>
          <w:color w:val="000000"/>
          <w:sz w:val="18"/>
          <w:szCs w:val="18"/>
        </w:rPr>
        <w:t xml:space="preserve"> applicable, the parties will abide by the requirements of Executive Order 13496 (29 CFR Part 471, Appendix A to Subpart A), relating to the notice of employee rights under federal labor laws.</w:t>
      </w:r>
    </w:p>
    <w:p w:rsidR="00B27F10" w:rsidRPr="002409DC" w:rsidRDefault="00B27F10" w:rsidP="00B27F10">
      <w:pPr>
        <w:widowControl w:val="0"/>
        <w:tabs>
          <w:tab w:val="left" w:pos="360"/>
          <w:tab w:val="left" w:pos="1080"/>
          <w:tab w:val="left" w:pos="5760"/>
        </w:tabs>
        <w:ind w:left="360"/>
        <w:contextualSpacing/>
        <w:mirrorIndents/>
        <w:jc w:val="both"/>
        <w:rPr>
          <w:rFonts w:asciiTheme="minorHAnsi" w:hAnsiTheme="minorHAnsi" w:cs="Arial"/>
          <w:b/>
          <w:color w:val="000000"/>
          <w:sz w:val="10"/>
          <w:szCs w:val="10"/>
          <w:u w:val="single"/>
        </w:rPr>
      </w:pPr>
    </w:p>
    <w:p w:rsidR="00B27F10" w:rsidRPr="00B27F10" w:rsidRDefault="00B27F10" w:rsidP="00B27F10">
      <w:pPr>
        <w:widowControl w:val="0"/>
        <w:numPr>
          <w:ilvl w:val="0"/>
          <w:numId w:val="3"/>
        </w:numPr>
        <w:tabs>
          <w:tab w:val="left" w:pos="360"/>
          <w:tab w:val="left" w:pos="1080"/>
          <w:tab w:val="left" w:pos="5760"/>
        </w:tabs>
        <w:ind w:left="360"/>
        <w:contextualSpacing/>
        <w:mirrorIndents/>
        <w:jc w:val="both"/>
        <w:rPr>
          <w:rFonts w:asciiTheme="minorHAnsi" w:hAnsiTheme="minorHAnsi" w:cs="Arial"/>
          <w:color w:val="000000"/>
          <w:sz w:val="18"/>
          <w:szCs w:val="18"/>
        </w:rPr>
      </w:pPr>
      <w:r w:rsidRPr="00B27F10">
        <w:rPr>
          <w:rFonts w:asciiTheme="minorHAnsi" w:hAnsiTheme="minorHAnsi" w:cs="Arial"/>
          <w:b/>
          <w:color w:val="000000"/>
          <w:sz w:val="18"/>
          <w:szCs w:val="18"/>
        </w:rPr>
        <w:t xml:space="preserve">ENTIRE AGREEMENT. </w:t>
      </w:r>
      <w:r w:rsidRPr="00B27F10">
        <w:rPr>
          <w:rFonts w:asciiTheme="minorHAnsi" w:hAnsiTheme="minorHAnsi" w:cs="Arial"/>
          <w:color w:val="000000"/>
          <w:sz w:val="18"/>
          <w:szCs w:val="18"/>
        </w:rPr>
        <w:t>This Agreement, including all Schedules and Services Statements of Work, constitute the parties’ entire agreement relating to its subject matter.</w:t>
      </w:r>
      <w:r w:rsidR="00C41D6D">
        <w:rPr>
          <w:rFonts w:asciiTheme="minorHAnsi" w:hAnsiTheme="minorHAnsi" w:cs="Arial"/>
          <w:color w:val="000000"/>
          <w:sz w:val="18"/>
          <w:szCs w:val="18"/>
        </w:rPr>
        <w:t xml:space="preserve"> </w:t>
      </w:r>
      <w:r w:rsidRPr="00B27F10">
        <w:rPr>
          <w:rFonts w:asciiTheme="minorHAnsi" w:hAnsiTheme="minorHAnsi" w:cs="Arial"/>
          <w:color w:val="000000"/>
          <w:sz w:val="18"/>
          <w:szCs w:val="18"/>
        </w:rPr>
        <w:t xml:space="preserve">It supersedes all prior or contemporaneous oral or written communications, proposals, conditions, representations and warranties and prevails over any conflicting or additional terms of any quote, order, acknowledgment, or other communication between the parties relating to its subject matter during the term of this Agreement. No modification to this Agreement will be binding unless in writing and signed by an authorized representative of each </w:t>
      </w:r>
      <w:r w:rsidR="006C3BE0">
        <w:rPr>
          <w:rFonts w:asciiTheme="minorHAnsi" w:hAnsiTheme="minorHAnsi" w:cs="Arial"/>
          <w:color w:val="000000"/>
          <w:sz w:val="18"/>
          <w:szCs w:val="18"/>
        </w:rPr>
        <w:t>Party</w:t>
      </w:r>
      <w:r w:rsidRPr="00B27F10">
        <w:rPr>
          <w:rFonts w:asciiTheme="minorHAnsi" w:hAnsiTheme="minorHAnsi" w:cs="Arial"/>
          <w:color w:val="000000"/>
          <w:sz w:val="18"/>
          <w:szCs w:val="18"/>
        </w:rPr>
        <w:t>. If any provision, or part thereof, in this Agreement is held to be invalid, void or illegal, it shall be severed from this Agreement and shall not affect</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 impair, or invalidate any other provision, or part thereof, and it shall be replaced by a provision which comes closest to the severed provision, or part thereof, in language and intent, without being invalid, void, or illegal.</w:t>
      </w:r>
    </w:p>
    <w:p w:rsidR="00B27F10" w:rsidRPr="002409DC" w:rsidRDefault="00B27F10" w:rsidP="00B27F10">
      <w:pPr>
        <w:widowControl w:val="0"/>
        <w:tabs>
          <w:tab w:val="left" w:pos="360"/>
          <w:tab w:val="left" w:pos="1080"/>
          <w:tab w:val="left" w:pos="5760"/>
        </w:tabs>
        <w:ind w:left="360"/>
        <w:contextualSpacing/>
        <w:mirrorIndents/>
        <w:jc w:val="both"/>
        <w:rPr>
          <w:rFonts w:asciiTheme="minorHAnsi" w:hAnsiTheme="minorHAnsi" w:cs="Arial"/>
          <w:color w:val="000000"/>
          <w:sz w:val="10"/>
          <w:szCs w:val="10"/>
        </w:rPr>
      </w:pPr>
    </w:p>
    <w:p w:rsidR="00B27F10" w:rsidRPr="00B27F10" w:rsidRDefault="00B27F10" w:rsidP="00B27F10">
      <w:pPr>
        <w:widowControl w:val="0"/>
        <w:numPr>
          <w:ilvl w:val="0"/>
          <w:numId w:val="3"/>
        </w:numPr>
        <w:tabs>
          <w:tab w:val="left" w:pos="360"/>
          <w:tab w:val="left" w:pos="1080"/>
          <w:tab w:val="left" w:pos="5760"/>
        </w:tabs>
        <w:ind w:left="360"/>
        <w:contextualSpacing/>
        <w:mirrorIndents/>
        <w:jc w:val="both"/>
        <w:rPr>
          <w:rFonts w:asciiTheme="minorHAnsi" w:hAnsiTheme="minorHAnsi" w:cs="Arial"/>
          <w:color w:val="000000"/>
          <w:sz w:val="18"/>
          <w:szCs w:val="18"/>
        </w:rPr>
      </w:pPr>
      <w:r w:rsidRPr="00B27F10">
        <w:rPr>
          <w:rFonts w:asciiTheme="minorHAnsi" w:hAnsiTheme="minorHAnsi" w:cs="Arial"/>
          <w:b/>
          <w:color w:val="000000"/>
          <w:sz w:val="18"/>
          <w:szCs w:val="18"/>
        </w:rPr>
        <w:t>AUTHORIZATION</w:t>
      </w:r>
      <w:r w:rsidRPr="002409DC">
        <w:rPr>
          <w:rFonts w:asciiTheme="minorHAnsi" w:hAnsiTheme="minorHAnsi" w:cs="Arial"/>
          <w:b/>
          <w:color w:val="000000"/>
          <w:sz w:val="18"/>
          <w:szCs w:val="18"/>
        </w:rPr>
        <w:t>.</w:t>
      </w:r>
      <w:r w:rsidRPr="00B27F10">
        <w:rPr>
          <w:rFonts w:asciiTheme="minorHAnsi" w:hAnsiTheme="minorHAnsi" w:cs="Arial"/>
          <w:color w:val="000000"/>
          <w:sz w:val="18"/>
          <w:szCs w:val="18"/>
        </w:rPr>
        <w:t xml:space="preserve"> The person signing this Agreement on behalf of Customer certifies that such person has read</w:t>
      </w:r>
      <w:r w:rsidR="00CD3F59">
        <w:rPr>
          <w:rFonts w:asciiTheme="minorHAnsi" w:hAnsiTheme="minorHAnsi" w:cs="Arial"/>
          <w:color w:val="000000"/>
          <w:sz w:val="18"/>
          <w:szCs w:val="18"/>
        </w:rPr>
        <w:t>, understood, and acknowledged</w:t>
      </w:r>
      <w:r w:rsidRPr="00B27F10">
        <w:rPr>
          <w:rFonts w:asciiTheme="minorHAnsi" w:hAnsiTheme="minorHAnsi" w:cs="Arial"/>
          <w:color w:val="000000"/>
          <w:sz w:val="18"/>
          <w:szCs w:val="18"/>
        </w:rPr>
        <w:t xml:space="preserve"> all of its terms and conditions</w:t>
      </w:r>
      <w:r w:rsidR="00CD3F59">
        <w:rPr>
          <w:rFonts w:asciiTheme="minorHAnsi" w:hAnsiTheme="minorHAnsi" w:cs="Arial"/>
          <w:color w:val="000000"/>
          <w:sz w:val="18"/>
          <w:szCs w:val="18"/>
        </w:rPr>
        <w:t>,</w:t>
      </w:r>
      <w:r w:rsidRPr="00B27F10">
        <w:rPr>
          <w:rFonts w:asciiTheme="minorHAnsi" w:hAnsiTheme="minorHAnsi" w:cs="Arial"/>
          <w:color w:val="000000"/>
          <w:sz w:val="18"/>
          <w:szCs w:val="18"/>
        </w:rPr>
        <w:t xml:space="preserve"> and is fully authorized to execute this Agreement on behalf of and bind the Customer to all its terms and conditions. Both parties agree that the delivery of the signed service agreement by facsimile or e-mail or use of a facsimile signature or other similar electronic reproduction of a signature or electronic signature shall have the same force and effect of execution and delivery as an original signature, and in the absence of an original signature, shall constitute the original signature.</w:t>
      </w:r>
      <w:r w:rsidR="009638DE">
        <w:rPr>
          <w:rFonts w:asciiTheme="minorHAnsi" w:hAnsiTheme="minorHAnsi" w:cs="Arial"/>
          <w:color w:val="000000"/>
          <w:sz w:val="18"/>
          <w:szCs w:val="18"/>
        </w:rPr>
        <w:t xml:space="preserve"> </w:t>
      </w:r>
    </w:p>
    <w:p w:rsidR="00B27F10" w:rsidRDefault="00B27F10" w:rsidP="00B27F10">
      <w:pPr>
        <w:widowControl w:val="0"/>
        <w:tabs>
          <w:tab w:val="left" w:pos="360"/>
          <w:tab w:val="left" w:pos="1080"/>
          <w:tab w:val="left" w:pos="5760"/>
        </w:tabs>
        <w:ind w:left="360" w:hanging="360"/>
        <w:contextualSpacing/>
        <w:mirrorIndents/>
        <w:jc w:val="both"/>
        <w:rPr>
          <w:rFonts w:asciiTheme="minorHAnsi" w:hAnsiTheme="minorHAnsi" w:cs="Arial"/>
          <w:b/>
          <w:color w:val="000000"/>
          <w:sz w:val="18"/>
          <w:szCs w:val="18"/>
        </w:rPr>
      </w:pPr>
    </w:p>
    <w:tbl>
      <w:tblPr>
        <w:tblStyle w:val="TableGrid"/>
        <w:tblW w:w="0" w:type="auto"/>
        <w:tblInd w:w="108" w:type="dxa"/>
        <w:tblLook w:val="04A0" w:firstRow="1" w:lastRow="0" w:firstColumn="1" w:lastColumn="0" w:noHBand="0" w:noVBand="1"/>
      </w:tblPr>
      <w:tblGrid>
        <w:gridCol w:w="4619"/>
        <w:gridCol w:w="4623"/>
      </w:tblGrid>
      <w:tr w:rsidR="002409DC" w:rsidRPr="000B1736" w:rsidTr="001D1155">
        <w:trPr>
          <w:trHeight w:val="537"/>
        </w:trPr>
        <w:tc>
          <w:tcPr>
            <w:tcW w:w="4680" w:type="dxa"/>
            <w:shd w:val="clear" w:color="auto" w:fill="00529B"/>
            <w:vAlign w:val="center"/>
          </w:tcPr>
          <w:p w:rsidR="002409DC" w:rsidRPr="000B1736" w:rsidRDefault="00A06CFB" w:rsidP="001D1155">
            <w:pPr>
              <w:pStyle w:val="BodyText"/>
              <w:kinsoku w:val="0"/>
              <w:overflowPunct w:val="0"/>
              <w:rPr>
                <w:rFonts w:asciiTheme="minorHAnsi" w:hAnsiTheme="minorHAnsi" w:cs="Calibri"/>
                <w:b/>
                <w:color w:val="FFFFFF" w:themeColor="background1"/>
                <w:spacing w:val="-1"/>
                <w:sz w:val="20"/>
              </w:rPr>
            </w:pPr>
            <w:r>
              <w:rPr>
                <w:rFonts w:asciiTheme="minorHAnsi" w:hAnsiTheme="minorHAnsi" w:cs="Calibri"/>
                <w:b/>
                <w:color w:val="FFFFFF" w:themeColor="background1"/>
                <w:spacing w:val="-1"/>
                <w:sz w:val="20"/>
              </w:rPr>
              <w:t xml:space="preserve">Enter </w:t>
            </w:r>
            <w:r w:rsidR="002409DC">
              <w:rPr>
                <w:rFonts w:asciiTheme="minorHAnsi" w:hAnsiTheme="minorHAnsi" w:cs="Calibri"/>
                <w:b/>
                <w:color w:val="FFFFFF" w:themeColor="background1"/>
                <w:spacing w:val="-1"/>
                <w:sz w:val="20"/>
              </w:rPr>
              <w:t>Customer</w:t>
            </w:r>
            <w:r>
              <w:rPr>
                <w:rFonts w:asciiTheme="minorHAnsi" w:hAnsiTheme="minorHAnsi" w:cs="Calibri"/>
                <w:b/>
                <w:color w:val="FFFFFF" w:themeColor="background1"/>
                <w:spacing w:val="-1"/>
                <w:sz w:val="20"/>
              </w:rPr>
              <w:t xml:space="preserve"> Full</w:t>
            </w:r>
            <w:r w:rsidR="004B2911">
              <w:rPr>
                <w:rFonts w:asciiTheme="minorHAnsi" w:hAnsiTheme="minorHAnsi" w:cs="Calibri"/>
                <w:b/>
                <w:color w:val="FFFFFF" w:themeColor="background1"/>
                <w:spacing w:val="-1"/>
                <w:sz w:val="20"/>
              </w:rPr>
              <w:t xml:space="preserve"> Legal Name</w:t>
            </w:r>
          </w:p>
        </w:tc>
        <w:tc>
          <w:tcPr>
            <w:tcW w:w="4680" w:type="dxa"/>
            <w:shd w:val="clear" w:color="auto" w:fill="00529B"/>
            <w:vAlign w:val="center"/>
          </w:tcPr>
          <w:p w:rsidR="002409DC" w:rsidRPr="000B1736" w:rsidRDefault="002409DC" w:rsidP="001D1155">
            <w:pPr>
              <w:pStyle w:val="BodyText"/>
              <w:kinsoku w:val="0"/>
              <w:overflowPunct w:val="0"/>
              <w:rPr>
                <w:rFonts w:asciiTheme="minorHAnsi" w:hAnsiTheme="minorHAnsi" w:cs="Calibri"/>
                <w:b/>
                <w:color w:val="FFFFFF" w:themeColor="background1"/>
                <w:spacing w:val="-1"/>
                <w:sz w:val="20"/>
              </w:rPr>
            </w:pPr>
            <w:r>
              <w:rPr>
                <w:rFonts w:asciiTheme="minorHAnsi" w:hAnsiTheme="minorHAnsi" w:cs="Calibri"/>
                <w:b/>
                <w:color w:val="FFFFFF" w:themeColor="background1"/>
                <w:spacing w:val="-1"/>
                <w:sz w:val="20"/>
              </w:rPr>
              <w:t xml:space="preserve">Language Line Services, Inc. </w:t>
            </w:r>
          </w:p>
        </w:tc>
      </w:tr>
      <w:tr w:rsidR="002409DC" w:rsidRPr="000B1736" w:rsidTr="001D1155">
        <w:trPr>
          <w:trHeight w:val="537"/>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 xml:space="preserve">Accepted and agreed to date: </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Accepted and agreed to date:</w:t>
            </w:r>
          </w:p>
        </w:tc>
      </w:tr>
      <w:tr w:rsidR="002409DC" w:rsidRPr="000B1736" w:rsidTr="001D1155">
        <w:trPr>
          <w:trHeight w:val="537"/>
        </w:trPr>
        <w:tc>
          <w:tcPr>
            <w:tcW w:w="4680" w:type="dxa"/>
            <w:vAlign w:val="center"/>
          </w:tcPr>
          <w:p w:rsidR="002409DC" w:rsidRPr="001E6A5B" w:rsidRDefault="00CD3F59" w:rsidP="00CD3F59">
            <w:pPr>
              <w:pStyle w:val="BodyText"/>
              <w:kinsoku w:val="0"/>
              <w:overflowPunct w:val="0"/>
              <w:rPr>
                <w:rFonts w:asciiTheme="minorHAnsi" w:hAnsiTheme="minorHAnsi" w:cs="Calibri"/>
                <w:color w:val="C00000"/>
                <w:spacing w:val="-1"/>
                <w:sz w:val="20"/>
              </w:rPr>
            </w:pPr>
            <w:r>
              <w:rPr>
                <w:rFonts w:ascii="Calibri" w:hAnsi="Calibri" w:cs="Calibri"/>
                <w:color w:val="C00000"/>
                <w:spacing w:val="-1"/>
                <w:sz w:val="20"/>
              </w:rPr>
              <w:t>S</w:t>
            </w:r>
            <w:r w:rsidR="002409DC" w:rsidRPr="001E6A5B">
              <w:rPr>
                <w:rFonts w:ascii="Calibri" w:hAnsi="Calibri" w:cs="Calibri"/>
                <w:color w:val="C00000"/>
                <w:spacing w:val="-1"/>
                <w:sz w:val="20"/>
              </w:rPr>
              <w:t>ignature:</w:t>
            </w:r>
          </w:p>
        </w:tc>
        <w:tc>
          <w:tcPr>
            <w:tcW w:w="4680" w:type="dxa"/>
            <w:vAlign w:val="center"/>
          </w:tcPr>
          <w:p w:rsidR="002409DC" w:rsidRPr="001E6A5B" w:rsidRDefault="00CD3F59" w:rsidP="001D1155">
            <w:pPr>
              <w:pStyle w:val="BodyText"/>
              <w:kinsoku w:val="0"/>
              <w:overflowPunct w:val="0"/>
              <w:rPr>
                <w:rFonts w:asciiTheme="minorHAnsi" w:hAnsiTheme="minorHAnsi" w:cs="Calibri"/>
                <w:color w:val="C00000"/>
                <w:spacing w:val="-1"/>
                <w:sz w:val="20"/>
              </w:rPr>
            </w:pPr>
            <w:r>
              <w:rPr>
                <w:rFonts w:asciiTheme="minorHAnsi" w:hAnsiTheme="minorHAnsi" w:cs="Calibri"/>
                <w:color w:val="C00000"/>
                <w:spacing w:val="-1"/>
                <w:sz w:val="20"/>
              </w:rPr>
              <w:t>S</w:t>
            </w:r>
            <w:r w:rsidR="002409DC" w:rsidRPr="001E6A5B">
              <w:rPr>
                <w:rFonts w:asciiTheme="minorHAnsi" w:hAnsiTheme="minorHAnsi" w:cs="Calibri"/>
                <w:color w:val="C00000"/>
                <w:spacing w:val="-1"/>
                <w:sz w:val="20"/>
              </w:rPr>
              <w:t>ignature:</w:t>
            </w:r>
          </w:p>
        </w:tc>
      </w:tr>
      <w:tr w:rsidR="002409DC" w:rsidRPr="000B1736" w:rsidTr="001D1155">
        <w:trPr>
          <w:trHeight w:val="537"/>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Print Name:</w:t>
            </w:r>
          </w:p>
        </w:tc>
        <w:tc>
          <w:tcPr>
            <w:tcW w:w="4680" w:type="dxa"/>
            <w:vAlign w:val="center"/>
          </w:tcPr>
          <w:p w:rsidR="002409DC" w:rsidRPr="001E6A5B" w:rsidRDefault="00C41D6D" w:rsidP="00C41D6D">
            <w:pPr>
              <w:pStyle w:val="BodyText"/>
              <w:kinsoku w:val="0"/>
              <w:overflowPunct w:val="0"/>
              <w:rPr>
                <w:rFonts w:asciiTheme="minorHAnsi" w:hAnsiTheme="minorHAnsi" w:cs="Calibri"/>
                <w:color w:val="C00000"/>
                <w:spacing w:val="-1"/>
                <w:sz w:val="20"/>
              </w:rPr>
            </w:pPr>
            <w:r w:rsidRPr="00C41D6D">
              <w:rPr>
                <w:rFonts w:asciiTheme="minorHAnsi" w:hAnsiTheme="minorHAnsi" w:cs="Calibri"/>
                <w:color w:val="000000" w:themeColor="text1"/>
                <w:spacing w:val="-1"/>
                <w:sz w:val="20"/>
              </w:rPr>
              <w:t>Bonaventura A. Cavaliere</w:t>
            </w:r>
          </w:p>
        </w:tc>
      </w:tr>
      <w:tr w:rsidR="002409DC" w:rsidRPr="000B1736" w:rsidTr="001D1155">
        <w:trPr>
          <w:trHeight w:val="537"/>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Title:</w:t>
            </w:r>
          </w:p>
        </w:tc>
        <w:tc>
          <w:tcPr>
            <w:tcW w:w="4680" w:type="dxa"/>
            <w:vAlign w:val="center"/>
          </w:tcPr>
          <w:p w:rsidR="002409DC" w:rsidRPr="001E6A5B" w:rsidRDefault="00C41D6D" w:rsidP="008166BA">
            <w:pPr>
              <w:pStyle w:val="BodyText"/>
              <w:kinsoku w:val="0"/>
              <w:overflowPunct w:val="0"/>
              <w:rPr>
                <w:rFonts w:asciiTheme="minorHAnsi" w:hAnsiTheme="minorHAnsi" w:cs="Calibri"/>
                <w:color w:val="C00000"/>
                <w:spacing w:val="-1"/>
                <w:sz w:val="20"/>
              </w:rPr>
            </w:pPr>
            <w:r w:rsidRPr="00C41D6D">
              <w:rPr>
                <w:rFonts w:asciiTheme="minorHAnsi" w:hAnsiTheme="minorHAnsi" w:cs="Calibri"/>
                <w:color w:val="000000" w:themeColor="text1"/>
                <w:spacing w:val="-1"/>
                <w:sz w:val="20"/>
              </w:rPr>
              <w:t>C</w:t>
            </w:r>
            <w:r w:rsidR="008166BA">
              <w:rPr>
                <w:rFonts w:asciiTheme="minorHAnsi" w:hAnsiTheme="minorHAnsi" w:cs="Calibri"/>
                <w:color w:val="000000" w:themeColor="text1"/>
                <w:spacing w:val="-1"/>
                <w:sz w:val="20"/>
              </w:rPr>
              <w:t>F</w:t>
            </w:r>
            <w:r w:rsidRPr="00C41D6D">
              <w:rPr>
                <w:rFonts w:asciiTheme="minorHAnsi" w:hAnsiTheme="minorHAnsi" w:cs="Calibri"/>
                <w:color w:val="000000" w:themeColor="text1"/>
                <w:spacing w:val="-1"/>
                <w:sz w:val="20"/>
              </w:rPr>
              <w:t>O</w:t>
            </w:r>
          </w:p>
        </w:tc>
      </w:tr>
    </w:tbl>
    <w:p w:rsidR="004B2911" w:rsidRPr="009B505E" w:rsidRDefault="004B2911" w:rsidP="009B505E">
      <w:pPr>
        <w:pStyle w:val="BodyText"/>
        <w:rPr>
          <w:rFonts w:asciiTheme="minorHAnsi" w:hAnsiTheme="minorHAnsi" w:cs="Arial"/>
          <w:b/>
          <w:color w:val="00529B"/>
          <w:sz w:val="20"/>
          <w:lang w:val="nb-NO"/>
        </w:rPr>
      </w:pPr>
    </w:p>
    <w:p w:rsidR="002409DC" w:rsidRDefault="002409DC" w:rsidP="002409DC">
      <w:pPr>
        <w:pStyle w:val="BodyText"/>
        <w:jc w:val="center"/>
        <w:rPr>
          <w:rFonts w:asciiTheme="minorHAnsi" w:hAnsiTheme="minorHAnsi" w:cs="Arial"/>
          <w:b/>
          <w:color w:val="00529B"/>
          <w:sz w:val="32"/>
          <w:szCs w:val="32"/>
          <w:lang w:val="nb-NO"/>
        </w:rPr>
      </w:pPr>
      <w:r>
        <w:rPr>
          <w:rFonts w:asciiTheme="minorHAnsi" w:hAnsiTheme="minorHAnsi" w:cs="Arial"/>
          <w:b/>
          <w:color w:val="00529B"/>
          <w:sz w:val="32"/>
          <w:szCs w:val="32"/>
          <w:lang w:val="nb-NO"/>
        </w:rPr>
        <w:lastRenderedPageBreak/>
        <w:t xml:space="preserve">Schedule A </w:t>
      </w:r>
    </w:p>
    <w:p w:rsidR="002409DC" w:rsidRPr="002409DC" w:rsidRDefault="002409DC" w:rsidP="002409DC">
      <w:pPr>
        <w:pStyle w:val="BodyText"/>
        <w:jc w:val="center"/>
        <w:rPr>
          <w:rFonts w:asciiTheme="minorHAnsi" w:hAnsiTheme="minorHAnsi" w:cs="Arial"/>
          <w:b/>
          <w:color w:val="00529B"/>
          <w:sz w:val="10"/>
          <w:szCs w:val="10"/>
          <w:lang w:val="nb-NO"/>
        </w:rPr>
      </w:pPr>
    </w:p>
    <w:tbl>
      <w:tblPr>
        <w:tblStyle w:val="TableGrid"/>
        <w:tblW w:w="0" w:type="auto"/>
        <w:tblInd w:w="108" w:type="dxa"/>
        <w:tblLook w:val="04A0" w:firstRow="1" w:lastRow="0" w:firstColumn="1" w:lastColumn="0" w:noHBand="0" w:noVBand="1"/>
      </w:tblPr>
      <w:tblGrid>
        <w:gridCol w:w="9242"/>
      </w:tblGrid>
      <w:tr w:rsidR="002409DC" w:rsidTr="001D1155">
        <w:trPr>
          <w:trHeight w:val="404"/>
        </w:trPr>
        <w:tc>
          <w:tcPr>
            <w:tcW w:w="9360" w:type="dxa"/>
            <w:vAlign w:val="center"/>
          </w:tcPr>
          <w:p w:rsidR="002409DC" w:rsidRPr="00B27F10" w:rsidRDefault="002409DC" w:rsidP="001D1155">
            <w:pPr>
              <w:pStyle w:val="BodyText"/>
              <w:rPr>
                <w:rFonts w:asciiTheme="minorHAnsi" w:hAnsiTheme="minorHAnsi" w:cs="Arial"/>
                <w:color w:val="00529B"/>
                <w:sz w:val="18"/>
                <w:szCs w:val="18"/>
                <w:lang w:val="nb-NO"/>
              </w:rPr>
            </w:pPr>
            <w:r w:rsidRPr="003C19B8">
              <w:rPr>
                <w:rFonts w:asciiTheme="minorHAnsi" w:hAnsiTheme="minorHAnsi" w:cs="Arial"/>
                <w:color w:val="C00000"/>
                <w:sz w:val="18"/>
                <w:szCs w:val="18"/>
                <w:lang w:val="nb-NO"/>
              </w:rPr>
              <w:t>Enter correct full legal name</w:t>
            </w:r>
            <w:r w:rsidR="00260ACC">
              <w:rPr>
                <w:rFonts w:asciiTheme="minorHAnsi" w:hAnsiTheme="minorHAnsi" w:cs="Arial"/>
                <w:color w:val="C00000"/>
                <w:sz w:val="18"/>
                <w:szCs w:val="18"/>
                <w:lang w:val="nb-NO"/>
              </w:rPr>
              <w:t xml:space="preserve"> of Customer</w:t>
            </w:r>
            <w:r w:rsidRPr="003C19B8">
              <w:rPr>
                <w:rFonts w:asciiTheme="minorHAnsi" w:hAnsiTheme="minorHAnsi" w:cs="Arial"/>
                <w:color w:val="C00000"/>
                <w:sz w:val="18"/>
                <w:szCs w:val="18"/>
                <w:lang w:val="nb-NO"/>
              </w:rPr>
              <w:t xml:space="preserve">: </w:t>
            </w:r>
          </w:p>
        </w:tc>
      </w:tr>
    </w:tbl>
    <w:p w:rsidR="00EF3875" w:rsidRDefault="00EF3875" w:rsidP="00EF3875">
      <w:pPr>
        <w:keepNext/>
        <w:keepLines/>
        <w:tabs>
          <w:tab w:val="left" w:pos="360"/>
          <w:tab w:val="left" w:pos="5760"/>
        </w:tabs>
        <w:contextualSpacing/>
        <w:mirrorIndents/>
        <w:jc w:val="center"/>
        <w:rPr>
          <w:rFonts w:asciiTheme="minorHAnsi" w:hAnsiTheme="minorHAnsi" w:cs="Arial"/>
          <w:b/>
          <w:caps/>
          <w:sz w:val="18"/>
          <w:szCs w:val="18"/>
        </w:rPr>
      </w:pPr>
    </w:p>
    <w:p w:rsidR="002409DC" w:rsidRDefault="00EF3875" w:rsidP="00EF3875">
      <w:pPr>
        <w:keepNext/>
        <w:keepLines/>
        <w:tabs>
          <w:tab w:val="left" w:pos="360"/>
          <w:tab w:val="left" w:pos="5760"/>
        </w:tabs>
        <w:contextualSpacing/>
        <w:mirrorIndents/>
        <w:jc w:val="center"/>
        <w:rPr>
          <w:rFonts w:asciiTheme="minorHAnsi" w:hAnsiTheme="minorHAnsi"/>
          <w:b/>
          <w:sz w:val="18"/>
          <w:szCs w:val="18"/>
        </w:rPr>
      </w:pPr>
      <w:r>
        <w:rPr>
          <w:rFonts w:asciiTheme="minorHAnsi" w:hAnsiTheme="minorHAnsi" w:cs="Arial"/>
          <w:b/>
          <w:caps/>
          <w:sz w:val="18"/>
          <w:szCs w:val="18"/>
        </w:rPr>
        <w:t>Customer contact information</w:t>
      </w:r>
    </w:p>
    <w:p w:rsidR="00AC123D" w:rsidRPr="00B27F10" w:rsidRDefault="00AC123D" w:rsidP="00B27F10">
      <w:pPr>
        <w:widowControl w:val="0"/>
        <w:tabs>
          <w:tab w:val="left" w:pos="360"/>
          <w:tab w:val="left" w:pos="1080"/>
          <w:tab w:val="left" w:pos="5760"/>
        </w:tabs>
        <w:ind w:left="360" w:hanging="360"/>
        <w:contextualSpacing/>
        <w:mirrorIndents/>
        <w:jc w:val="both"/>
        <w:rPr>
          <w:rFonts w:asciiTheme="minorHAnsi" w:hAnsiTheme="minorHAnsi" w:cs="Arial"/>
          <w:b/>
          <w:color w:val="000000"/>
          <w:sz w:val="18"/>
          <w:szCs w:val="18"/>
        </w:rPr>
      </w:pPr>
    </w:p>
    <w:tbl>
      <w:tblPr>
        <w:tblStyle w:val="TableGrid"/>
        <w:tblW w:w="0" w:type="auto"/>
        <w:tblInd w:w="108" w:type="dxa"/>
        <w:tblLook w:val="04A0" w:firstRow="1" w:lastRow="0" w:firstColumn="1" w:lastColumn="0" w:noHBand="0" w:noVBand="1"/>
      </w:tblPr>
      <w:tblGrid>
        <w:gridCol w:w="4621"/>
        <w:gridCol w:w="4621"/>
      </w:tblGrid>
      <w:tr w:rsidR="002409DC" w:rsidRPr="000B1736" w:rsidTr="009638DE">
        <w:trPr>
          <w:trHeight w:val="511"/>
        </w:trPr>
        <w:tc>
          <w:tcPr>
            <w:tcW w:w="4680" w:type="dxa"/>
            <w:shd w:val="clear" w:color="auto" w:fill="B8CCE4" w:themeFill="accent1" w:themeFillTint="66"/>
            <w:vAlign w:val="center"/>
          </w:tcPr>
          <w:p w:rsidR="002409DC" w:rsidRPr="00EF3875" w:rsidRDefault="00EF3875" w:rsidP="00EF3875">
            <w:pPr>
              <w:pStyle w:val="BodyText"/>
              <w:kinsoku w:val="0"/>
              <w:overflowPunct w:val="0"/>
              <w:rPr>
                <w:rFonts w:asciiTheme="minorHAnsi" w:hAnsiTheme="minorHAnsi" w:cs="Calibri"/>
                <w:b/>
                <w:spacing w:val="-1"/>
                <w:sz w:val="20"/>
              </w:rPr>
            </w:pPr>
            <w:r w:rsidRPr="00EF3875">
              <w:rPr>
                <w:rFonts w:asciiTheme="minorHAnsi" w:hAnsiTheme="minorHAnsi" w:cs="Calibri"/>
                <w:b/>
                <w:spacing w:val="-1"/>
                <w:sz w:val="20"/>
              </w:rPr>
              <w:t>Operations</w:t>
            </w:r>
            <w:r w:rsidR="002409DC" w:rsidRPr="00EF3875">
              <w:rPr>
                <w:rFonts w:asciiTheme="minorHAnsi" w:hAnsiTheme="minorHAnsi" w:cs="Calibri"/>
                <w:b/>
                <w:spacing w:val="-1"/>
                <w:sz w:val="20"/>
              </w:rPr>
              <w:t xml:space="preserve"> Contact </w:t>
            </w:r>
          </w:p>
        </w:tc>
        <w:tc>
          <w:tcPr>
            <w:tcW w:w="4680" w:type="dxa"/>
            <w:shd w:val="clear" w:color="auto" w:fill="B8CCE4" w:themeFill="accent1" w:themeFillTint="66"/>
            <w:vAlign w:val="center"/>
          </w:tcPr>
          <w:p w:rsidR="002409DC" w:rsidRPr="00EF3875" w:rsidRDefault="002409DC" w:rsidP="00EF3875">
            <w:pPr>
              <w:pStyle w:val="BodyText"/>
              <w:kinsoku w:val="0"/>
              <w:overflowPunct w:val="0"/>
              <w:rPr>
                <w:rFonts w:asciiTheme="minorHAnsi" w:hAnsiTheme="minorHAnsi" w:cs="Calibri"/>
                <w:b/>
                <w:spacing w:val="-1"/>
                <w:sz w:val="20"/>
              </w:rPr>
            </w:pPr>
            <w:r w:rsidRPr="00EF3875">
              <w:rPr>
                <w:rFonts w:asciiTheme="minorHAnsi" w:hAnsiTheme="minorHAnsi" w:cs="Calibri"/>
                <w:b/>
                <w:spacing w:val="-1"/>
                <w:sz w:val="20"/>
              </w:rPr>
              <w:t xml:space="preserve">Billing Contact </w:t>
            </w:r>
            <w:r w:rsidR="00EF3875" w:rsidRPr="00EF3875">
              <w:rPr>
                <w:rFonts w:asciiTheme="minorHAnsi" w:hAnsiTheme="minorHAnsi" w:cs="Calibri"/>
                <w:b/>
                <w:spacing w:val="-1"/>
                <w:sz w:val="20"/>
              </w:rPr>
              <w:t xml:space="preserve">        </w:t>
            </w:r>
            <w:r w:rsidRPr="00EF3875">
              <w:rPr>
                <w:rFonts w:asciiTheme="minorHAnsi" w:hAnsiTheme="minorHAnsi" w:cs="Calibri"/>
                <w:b/>
                <w:spacing w:val="-1"/>
                <w:sz w:val="20"/>
              </w:rPr>
              <w:t xml:space="preserve"> </w:t>
            </w:r>
            <w:r w:rsidR="00EF3875">
              <w:rPr>
                <w:rFonts w:asciiTheme="minorHAnsi" w:hAnsiTheme="minorHAnsi" w:cs="Calibri"/>
                <w:b/>
                <w:spacing w:val="-1"/>
                <w:sz w:val="20"/>
              </w:rPr>
              <w:t xml:space="preserve">  </w:t>
            </w:r>
            <w:r w:rsidRPr="009638DE">
              <w:rPr>
                <w:rFonts w:asciiTheme="minorHAnsi" w:hAnsiTheme="minorHAnsi" w:cs="Calibri"/>
                <w:spacing w:val="-1"/>
                <w:sz w:val="20"/>
              </w:rPr>
              <w:t xml:space="preserve"> </w:t>
            </w:r>
            <w:r w:rsidR="001E6A5B" w:rsidRPr="001E6A5B">
              <w:rPr>
                <w:rFonts w:ascii="Wingdings" w:eastAsiaTheme="minorHAnsi" w:hAnsi="Wingdings" w:cs="Wingdings"/>
                <w:color w:val="C00000"/>
                <w:sz w:val="20"/>
              </w:rPr>
              <w:t></w:t>
            </w:r>
            <w:r w:rsidR="009638DE" w:rsidRPr="001E6A5B">
              <w:rPr>
                <w:rFonts w:asciiTheme="minorHAnsi" w:hAnsiTheme="minorHAnsi" w:cs="Calibri"/>
                <w:color w:val="C00000"/>
                <w:spacing w:val="-1"/>
                <w:sz w:val="20"/>
              </w:rPr>
              <w:t xml:space="preserve"> </w:t>
            </w:r>
            <w:r w:rsidRPr="001E6A5B">
              <w:rPr>
                <w:rFonts w:asciiTheme="minorHAnsi" w:hAnsiTheme="minorHAnsi" w:cs="Calibri"/>
                <w:color w:val="C00000"/>
                <w:spacing w:val="-1"/>
                <w:sz w:val="20"/>
              </w:rPr>
              <w:t>Same as</w:t>
            </w:r>
            <w:r w:rsidR="00EF3875" w:rsidRPr="001E6A5B">
              <w:rPr>
                <w:rFonts w:asciiTheme="minorHAnsi" w:hAnsiTheme="minorHAnsi" w:cs="Calibri"/>
                <w:color w:val="C00000"/>
                <w:spacing w:val="-1"/>
                <w:sz w:val="20"/>
              </w:rPr>
              <w:t xml:space="preserve"> Operations</w:t>
            </w:r>
            <w:r w:rsidRPr="001E6A5B">
              <w:rPr>
                <w:rFonts w:asciiTheme="minorHAnsi" w:hAnsiTheme="minorHAnsi" w:cs="Calibri"/>
                <w:color w:val="C00000"/>
                <w:spacing w:val="-1"/>
                <w:sz w:val="20"/>
              </w:rPr>
              <w:t xml:space="preserve"> Contact</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Name:</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Name:</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Title:</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Title:</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Telephone:</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Telephone:</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Fax:</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Fax:</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E</w:t>
            </w:r>
            <w:r w:rsidR="00CD3F59">
              <w:rPr>
                <w:rFonts w:ascii="Calibri" w:hAnsi="Calibri" w:cs="Calibri"/>
                <w:color w:val="C00000"/>
                <w:spacing w:val="-1"/>
                <w:sz w:val="20"/>
              </w:rPr>
              <w:t>-</w:t>
            </w:r>
            <w:r w:rsidRPr="001E6A5B">
              <w:rPr>
                <w:rFonts w:ascii="Calibri" w:hAnsi="Calibri" w:cs="Calibri"/>
                <w:color w:val="C00000"/>
                <w:spacing w:val="-1"/>
                <w:sz w:val="20"/>
              </w:rPr>
              <w:t>mail:</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E</w:t>
            </w:r>
            <w:r w:rsidR="00CD3F59">
              <w:rPr>
                <w:rFonts w:ascii="Calibri" w:hAnsi="Calibri" w:cs="Calibri"/>
                <w:color w:val="C00000"/>
                <w:spacing w:val="-1"/>
                <w:sz w:val="20"/>
              </w:rPr>
              <w:t>-</w:t>
            </w:r>
            <w:r w:rsidRPr="001E6A5B">
              <w:rPr>
                <w:rFonts w:ascii="Calibri" w:hAnsi="Calibri" w:cs="Calibri"/>
                <w:color w:val="C00000"/>
                <w:spacing w:val="-1"/>
                <w:sz w:val="20"/>
              </w:rPr>
              <w:t>mail:</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Address:</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Address:</w:t>
            </w:r>
          </w:p>
        </w:tc>
      </w:tr>
      <w:tr w:rsidR="002409DC" w:rsidRPr="000B1736" w:rsidTr="009638DE">
        <w:trPr>
          <w:trHeight w:val="511"/>
        </w:trPr>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City, State, Zip:</w:t>
            </w:r>
          </w:p>
        </w:tc>
        <w:tc>
          <w:tcPr>
            <w:tcW w:w="4680" w:type="dxa"/>
            <w:vAlign w:val="center"/>
          </w:tcPr>
          <w:p w:rsidR="002409DC" w:rsidRPr="001E6A5B" w:rsidRDefault="002409DC"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City, State, Zip:</w:t>
            </w:r>
          </w:p>
        </w:tc>
      </w:tr>
    </w:tbl>
    <w:p w:rsidR="00EF3875" w:rsidRDefault="00EF3875" w:rsidP="00EF3875">
      <w:pPr>
        <w:pStyle w:val="BodyText"/>
        <w:jc w:val="center"/>
        <w:rPr>
          <w:rFonts w:asciiTheme="minorHAnsi" w:hAnsiTheme="minorHAnsi" w:cs="Arial"/>
          <w:b/>
          <w:color w:val="00529B"/>
          <w:sz w:val="10"/>
          <w:szCs w:val="10"/>
          <w:lang w:val="nb-NO"/>
        </w:rPr>
      </w:pPr>
    </w:p>
    <w:p w:rsidR="009638DE" w:rsidRPr="002409DC" w:rsidRDefault="009638DE" w:rsidP="00EF3875">
      <w:pPr>
        <w:pStyle w:val="BodyText"/>
        <w:jc w:val="center"/>
        <w:rPr>
          <w:rFonts w:asciiTheme="minorHAnsi" w:hAnsiTheme="minorHAnsi" w:cs="Arial"/>
          <w:b/>
          <w:color w:val="00529B"/>
          <w:sz w:val="10"/>
          <w:szCs w:val="10"/>
          <w:lang w:val="nb-NO"/>
        </w:rPr>
      </w:pPr>
    </w:p>
    <w:tbl>
      <w:tblPr>
        <w:tblStyle w:val="TableGrid"/>
        <w:tblW w:w="0" w:type="auto"/>
        <w:tblInd w:w="108" w:type="dxa"/>
        <w:tblLook w:val="04A0" w:firstRow="1" w:lastRow="0" w:firstColumn="1" w:lastColumn="0" w:noHBand="0" w:noVBand="1"/>
      </w:tblPr>
      <w:tblGrid>
        <w:gridCol w:w="1336"/>
        <w:gridCol w:w="7906"/>
      </w:tblGrid>
      <w:tr w:rsidR="009638DE" w:rsidRPr="000B1736" w:rsidTr="00060D6E">
        <w:trPr>
          <w:trHeight w:val="537"/>
        </w:trPr>
        <w:tc>
          <w:tcPr>
            <w:tcW w:w="9360" w:type="dxa"/>
            <w:gridSpan w:val="2"/>
            <w:shd w:val="clear" w:color="auto" w:fill="B8CCE4" w:themeFill="accent1" w:themeFillTint="66"/>
            <w:vAlign w:val="center"/>
          </w:tcPr>
          <w:p w:rsidR="009638DE" w:rsidRPr="00EF3875" w:rsidRDefault="009638DE" w:rsidP="009638DE">
            <w:pPr>
              <w:pStyle w:val="BodyText"/>
              <w:kinsoku w:val="0"/>
              <w:overflowPunct w:val="0"/>
              <w:rPr>
                <w:rFonts w:asciiTheme="minorHAnsi" w:hAnsiTheme="minorHAnsi" w:cs="Calibri"/>
                <w:b/>
                <w:spacing w:val="-1"/>
                <w:sz w:val="20"/>
              </w:rPr>
            </w:pPr>
            <w:r>
              <w:rPr>
                <w:rFonts w:asciiTheme="minorHAnsi" w:hAnsiTheme="minorHAnsi" w:cs="Calibri"/>
                <w:b/>
                <w:spacing w:val="-1"/>
                <w:sz w:val="20"/>
              </w:rPr>
              <w:t>Tax</w:t>
            </w:r>
            <w:r w:rsidR="00874DCC">
              <w:rPr>
                <w:rFonts w:asciiTheme="minorHAnsi" w:hAnsiTheme="minorHAnsi" w:cs="Calibri"/>
                <w:b/>
                <w:spacing w:val="-1"/>
                <w:sz w:val="20"/>
              </w:rPr>
              <w:t xml:space="preserve"> </w:t>
            </w:r>
            <w:r>
              <w:rPr>
                <w:rFonts w:asciiTheme="minorHAnsi" w:hAnsiTheme="minorHAnsi" w:cs="Calibri"/>
                <w:b/>
                <w:spacing w:val="-1"/>
                <w:sz w:val="20"/>
              </w:rPr>
              <w:t>Exempt</w:t>
            </w:r>
            <w:r w:rsidRPr="00EF3875">
              <w:rPr>
                <w:rFonts w:asciiTheme="minorHAnsi" w:hAnsiTheme="minorHAnsi" w:cs="Calibri"/>
                <w:b/>
                <w:spacing w:val="-1"/>
                <w:sz w:val="20"/>
              </w:rPr>
              <w:t xml:space="preserve"> </w:t>
            </w:r>
            <w:r>
              <w:rPr>
                <w:rFonts w:asciiTheme="minorHAnsi" w:hAnsiTheme="minorHAnsi" w:cs="Calibri"/>
                <w:b/>
                <w:spacing w:val="-1"/>
                <w:sz w:val="20"/>
              </w:rPr>
              <w:t xml:space="preserve">Status  </w:t>
            </w:r>
          </w:p>
        </w:tc>
      </w:tr>
      <w:tr w:rsidR="009638DE" w:rsidRPr="000B1736" w:rsidTr="009638DE">
        <w:trPr>
          <w:trHeight w:val="537"/>
        </w:trPr>
        <w:tc>
          <w:tcPr>
            <w:tcW w:w="1350" w:type="dxa"/>
            <w:vAlign w:val="center"/>
          </w:tcPr>
          <w:p w:rsidR="009638DE" w:rsidRPr="000B1736" w:rsidRDefault="001E6A5B" w:rsidP="001E6A5B">
            <w:pPr>
              <w:pStyle w:val="BodyText"/>
              <w:kinsoku w:val="0"/>
              <w:overflowPunct w:val="0"/>
              <w:rPr>
                <w:rFonts w:asciiTheme="minorHAnsi" w:hAnsiTheme="minorHAnsi" w:cs="Calibri"/>
                <w:spacing w:val="-1"/>
                <w:sz w:val="20"/>
              </w:rPr>
            </w:pPr>
            <w:r w:rsidRPr="001E6A5B">
              <w:rPr>
                <w:rFonts w:ascii="Wingdings" w:eastAsiaTheme="minorHAnsi" w:hAnsi="Wingdings" w:cs="Wingdings"/>
                <w:color w:val="C00000"/>
                <w:sz w:val="20"/>
              </w:rPr>
              <w:t></w:t>
            </w:r>
            <w:r>
              <w:rPr>
                <w:rFonts w:ascii="Calibri" w:hAnsi="Calibri" w:cs="Calibri"/>
                <w:color w:val="C00000"/>
                <w:spacing w:val="-1"/>
                <w:sz w:val="20"/>
              </w:rPr>
              <w:t xml:space="preserve"> No</w:t>
            </w:r>
            <w:r w:rsidR="009638DE" w:rsidRPr="001E6A5B">
              <w:rPr>
                <w:rFonts w:ascii="Calibri" w:hAnsi="Calibri" w:cs="Calibri"/>
                <w:color w:val="C00000"/>
                <w:spacing w:val="-1"/>
                <w:sz w:val="20"/>
              </w:rPr>
              <w:t xml:space="preserve"> </w:t>
            </w:r>
          </w:p>
        </w:tc>
        <w:tc>
          <w:tcPr>
            <w:tcW w:w="8010" w:type="dxa"/>
            <w:vAlign w:val="center"/>
          </w:tcPr>
          <w:p w:rsidR="009638DE" w:rsidRPr="009638DE" w:rsidRDefault="001E6A5B" w:rsidP="009638DE">
            <w:pPr>
              <w:pStyle w:val="BodyText"/>
              <w:kinsoku w:val="0"/>
              <w:overflowPunct w:val="0"/>
              <w:rPr>
                <w:rFonts w:asciiTheme="minorHAnsi" w:hAnsiTheme="minorHAnsi" w:cs="Calibri"/>
                <w:spacing w:val="-1"/>
                <w:sz w:val="20"/>
              </w:rPr>
            </w:pPr>
            <w:r w:rsidRPr="001E6A5B">
              <w:rPr>
                <w:rFonts w:ascii="Wingdings" w:eastAsiaTheme="minorHAnsi" w:hAnsi="Wingdings" w:cs="Wingdings"/>
                <w:color w:val="C00000"/>
                <w:sz w:val="20"/>
              </w:rPr>
              <w:t></w:t>
            </w:r>
            <w:r>
              <w:rPr>
                <w:rFonts w:asciiTheme="minorHAnsi" w:hAnsiTheme="minorHAnsi" w:cs="Calibri"/>
                <w:color w:val="C00000"/>
                <w:spacing w:val="-1"/>
                <w:sz w:val="20"/>
              </w:rPr>
              <w:t xml:space="preserve"> Y</w:t>
            </w:r>
            <w:r w:rsidR="009638DE" w:rsidRPr="001E6A5B">
              <w:rPr>
                <w:rFonts w:asciiTheme="minorHAnsi" w:hAnsiTheme="minorHAnsi" w:cs="Calibri"/>
                <w:color w:val="C00000"/>
                <w:spacing w:val="-1"/>
                <w:sz w:val="20"/>
              </w:rPr>
              <w:t xml:space="preserve">es </w:t>
            </w:r>
            <w:r w:rsidR="009638DE">
              <w:rPr>
                <w:rFonts w:asciiTheme="minorHAnsi" w:hAnsiTheme="minorHAnsi" w:cs="Calibri"/>
                <w:spacing w:val="-1"/>
                <w:sz w:val="20"/>
              </w:rPr>
              <w:t xml:space="preserve">- </w:t>
            </w:r>
            <w:r w:rsidR="009638DE" w:rsidRPr="009638DE">
              <w:rPr>
                <w:rFonts w:asciiTheme="minorHAnsi" w:hAnsiTheme="minorHAnsi" w:cs="Calibri"/>
                <w:spacing w:val="-1"/>
                <w:sz w:val="20"/>
              </w:rPr>
              <w:t>If yes, please include a copy of your tax-exempt determination letter or certificate</w:t>
            </w:r>
            <w:r w:rsidR="009638DE">
              <w:rPr>
                <w:rFonts w:asciiTheme="minorHAnsi" w:hAnsiTheme="minorHAnsi" w:cs="Calibri"/>
                <w:spacing w:val="-1"/>
                <w:sz w:val="20"/>
              </w:rPr>
              <w:t>.</w:t>
            </w:r>
          </w:p>
        </w:tc>
      </w:tr>
    </w:tbl>
    <w:p w:rsidR="00B27F10" w:rsidRPr="00B27F10" w:rsidRDefault="00B27F10" w:rsidP="00B27F10">
      <w:pPr>
        <w:widowControl w:val="0"/>
        <w:tabs>
          <w:tab w:val="left" w:pos="360"/>
          <w:tab w:val="left" w:pos="5760"/>
        </w:tabs>
        <w:contextualSpacing/>
        <w:mirrorIndents/>
        <w:jc w:val="both"/>
        <w:rPr>
          <w:rFonts w:asciiTheme="minorHAnsi" w:hAnsiTheme="minorHAnsi" w:cs="Arial"/>
          <w:color w:val="000000"/>
          <w:sz w:val="18"/>
          <w:szCs w:val="18"/>
        </w:rPr>
      </w:pPr>
    </w:p>
    <w:tbl>
      <w:tblPr>
        <w:tblStyle w:val="TableGrid"/>
        <w:tblW w:w="0" w:type="auto"/>
        <w:tblInd w:w="108" w:type="dxa"/>
        <w:tblLook w:val="04A0" w:firstRow="1" w:lastRow="0" w:firstColumn="1" w:lastColumn="0" w:noHBand="0" w:noVBand="1"/>
      </w:tblPr>
      <w:tblGrid>
        <w:gridCol w:w="9242"/>
      </w:tblGrid>
      <w:tr w:rsidR="00EF3875" w:rsidRPr="000B1736" w:rsidTr="00741DA3">
        <w:trPr>
          <w:trHeight w:val="537"/>
        </w:trPr>
        <w:tc>
          <w:tcPr>
            <w:tcW w:w="9360" w:type="dxa"/>
            <w:shd w:val="clear" w:color="auto" w:fill="B8CCE4" w:themeFill="accent1" w:themeFillTint="66"/>
            <w:vAlign w:val="center"/>
          </w:tcPr>
          <w:p w:rsidR="00EF3875" w:rsidRPr="00EF3875" w:rsidRDefault="00EF3875" w:rsidP="00EF3875">
            <w:pPr>
              <w:widowControl w:val="0"/>
              <w:tabs>
                <w:tab w:val="left" w:pos="5760"/>
              </w:tabs>
              <w:contextualSpacing/>
              <w:mirrorIndents/>
              <w:jc w:val="both"/>
              <w:rPr>
                <w:rFonts w:asciiTheme="minorHAnsi" w:hAnsiTheme="minorHAnsi" w:cs="Calibri"/>
                <w:b/>
                <w:spacing w:val="-1"/>
              </w:rPr>
            </w:pPr>
            <w:r>
              <w:rPr>
                <w:rFonts w:asciiTheme="minorHAnsi" w:hAnsiTheme="minorHAnsi" w:cs="Calibri"/>
                <w:b/>
                <w:spacing w:val="-1"/>
              </w:rPr>
              <w:t>Excluded Affiliates</w:t>
            </w:r>
            <w:r w:rsidRPr="00EF3875">
              <w:rPr>
                <w:rFonts w:asciiTheme="minorHAnsi" w:hAnsiTheme="minorHAnsi" w:cs="Calibri"/>
                <w:b/>
                <w:spacing w:val="-1"/>
              </w:rPr>
              <w:t xml:space="preserve"> </w:t>
            </w:r>
            <w:r>
              <w:rPr>
                <w:rFonts w:asciiTheme="minorHAnsi" w:hAnsiTheme="minorHAnsi" w:cs="Calibri"/>
                <w:b/>
                <w:spacing w:val="-1"/>
              </w:rPr>
              <w:t xml:space="preserve">- </w:t>
            </w:r>
            <w:r w:rsidRPr="00B27F10">
              <w:rPr>
                <w:rFonts w:asciiTheme="minorHAnsi" w:hAnsiTheme="minorHAnsi" w:cs="Arial"/>
                <w:color w:val="000000"/>
                <w:sz w:val="18"/>
                <w:szCs w:val="18"/>
              </w:rPr>
              <w:t>Please identify affiliates, whose use of the Services will NOT be paid by you</w:t>
            </w:r>
            <w:r>
              <w:rPr>
                <w:rFonts w:asciiTheme="minorHAnsi" w:hAnsiTheme="minorHAnsi" w:cs="Arial"/>
                <w:color w:val="000000"/>
                <w:sz w:val="18"/>
                <w:szCs w:val="18"/>
              </w:rPr>
              <w:t>. Please i</w:t>
            </w:r>
            <w:r w:rsidRPr="00B27F10">
              <w:rPr>
                <w:rFonts w:asciiTheme="minorHAnsi" w:hAnsiTheme="minorHAnsi" w:cs="Arial"/>
                <w:color w:val="000000"/>
                <w:sz w:val="18"/>
                <w:szCs w:val="18"/>
              </w:rPr>
              <w:t xml:space="preserve">dentify any additional affiliates </w:t>
            </w:r>
            <w:r w:rsidR="009B505E">
              <w:rPr>
                <w:rFonts w:asciiTheme="minorHAnsi" w:hAnsiTheme="minorHAnsi" w:cs="Arial"/>
                <w:color w:val="000000"/>
                <w:sz w:val="18"/>
                <w:szCs w:val="18"/>
              </w:rPr>
              <w:t xml:space="preserve">in a separate page(s) </w:t>
            </w:r>
            <w:r>
              <w:rPr>
                <w:rFonts w:asciiTheme="minorHAnsi" w:hAnsiTheme="minorHAnsi" w:cs="Arial"/>
                <w:color w:val="000000"/>
                <w:sz w:val="18"/>
                <w:szCs w:val="18"/>
              </w:rPr>
              <w:t xml:space="preserve">and attach to this document. </w:t>
            </w:r>
          </w:p>
        </w:tc>
      </w:tr>
      <w:tr w:rsidR="00EF3875" w:rsidRPr="000B1736" w:rsidTr="009638DE">
        <w:trPr>
          <w:trHeight w:val="524"/>
        </w:trPr>
        <w:tc>
          <w:tcPr>
            <w:tcW w:w="9360" w:type="dxa"/>
            <w:vAlign w:val="center"/>
          </w:tcPr>
          <w:p w:rsidR="00EF3875" w:rsidRPr="001E6A5B" w:rsidRDefault="00EF3875" w:rsidP="00EF3875">
            <w:pPr>
              <w:pStyle w:val="BodyText"/>
              <w:kinsoku w:val="0"/>
              <w:overflowPunct w:val="0"/>
              <w:rPr>
                <w:rFonts w:asciiTheme="minorHAnsi" w:hAnsiTheme="minorHAnsi" w:cs="Calibri"/>
                <w:b/>
                <w:color w:val="C00000"/>
                <w:spacing w:val="-1"/>
                <w:sz w:val="20"/>
              </w:rPr>
            </w:pPr>
            <w:r w:rsidRPr="001E6A5B">
              <w:rPr>
                <w:rFonts w:ascii="Calibri" w:hAnsi="Calibri" w:cs="Calibri"/>
                <w:b/>
                <w:color w:val="C00000"/>
                <w:spacing w:val="-1"/>
                <w:sz w:val="20"/>
              </w:rPr>
              <w:t>1ST AFFILIATE - Name:</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 xml:space="preserve">Address, City, State, and Zip: </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Contact Name, Phone, and E</w:t>
            </w:r>
            <w:r w:rsidR="00CD3F59">
              <w:rPr>
                <w:rFonts w:ascii="Calibri" w:hAnsi="Calibri" w:cs="Calibri"/>
                <w:color w:val="C00000"/>
                <w:spacing w:val="-1"/>
                <w:sz w:val="20"/>
              </w:rPr>
              <w:t>-</w:t>
            </w:r>
            <w:r w:rsidRPr="001E6A5B">
              <w:rPr>
                <w:rFonts w:ascii="Calibri" w:hAnsi="Calibri" w:cs="Calibri"/>
                <w:color w:val="C00000"/>
                <w:spacing w:val="-1"/>
                <w:sz w:val="20"/>
              </w:rPr>
              <w:t>mail:</w:t>
            </w:r>
          </w:p>
        </w:tc>
      </w:tr>
      <w:tr w:rsidR="00EF3875" w:rsidRPr="000B1736" w:rsidTr="009638DE">
        <w:trPr>
          <w:trHeight w:val="524"/>
        </w:trPr>
        <w:tc>
          <w:tcPr>
            <w:tcW w:w="9360" w:type="dxa"/>
            <w:vAlign w:val="center"/>
          </w:tcPr>
          <w:p w:rsidR="00EF3875" w:rsidRPr="001E6A5B" w:rsidRDefault="00EF3875" w:rsidP="00EF3875">
            <w:pPr>
              <w:pStyle w:val="BodyText"/>
              <w:kinsoku w:val="0"/>
              <w:overflowPunct w:val="0"/>
              <w:rPr>
                <w:rFonts w:asciiTheme="minorHAnsi" w:hAnsiTheme="minorHAnsi" w:cs="Calibri"/>
                <w:b/>
                <w:color w:val="C00000"/>
                <w:spacing w:val="-1"/>
                <w:sz w:val="20"/>
              </w:rPr>
            </w:pPr>
            <w:r w:rsidRPr="001E6A5B">
              <w:rPr>
                <w:rFonts w:ascii="Calibri" w:hAnsi="Calibri" w:cs="Calibri"/>
                <w:b/>
                <w:color w:val="C00000"/>
                <w:spacing w:val="-1"/>
                <w:sz w:val="20"/>
              </w:rPr>
              <w:t>2ND AFFILIATE - Name:</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 xml:space="preserve">Address, City, State, and Zip: </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Contact Name, Phone, and E</w:t>
            </w:r>
            <w:r w:rsidR="00CD3F59">
              <w:rPr>
                <w:rFonts w:ascii="Calibri" w:hAnsi="Calibri" w:cs="Calibri"/>
                <w:color w:val="C00000"/>
                <w:spacing w:val="-1"/>
                <w:sz w:val="20"/>
              </w:rPr>
              <w:t>-</w:t>
            </w:r>
            <w:r w:rsidRPr="001E6A5B">
              <w:rPr>
                <w:rFonts w:ascii="Calibri" w:hAnsi="Calibri" w:cs="Calibri"/>
                <w:color w:val="C00000"/>
                <w:spacing w:val="-1"/>
                <w:sz w:val="20"/>
              </w:rPr>
              <w:t>mail:</w:t>
            </w:r>
          </w:p>
        </w:tc>
      </w:tr>
      <w:tr w:rsidR="00EF3875" w:rsidRPr="000B1736" w:rsidTr="009638DE">
        <w:trPr>
          <w:trHeight w:val="524"/>
        </w:trPr>
        <w:tc>
          <w:tcPr>
            <w:tcW w:w="9360" w:type="dxa"/>
            <w:vAlign w:val="center"/>
          </w:tcPr>
          <w:p w:rsidR="00EF3875" w:rsidRPr="001E6A5B" w:rsidRDefault="00EF3875" w:rsidP="00EF3875">
            <w:pPr>
              <w:pStyle w:val="BodyText"/>
              <w:kinsoku w:val="0"/>
              <w:overflowPunct w:val="0"/>
              <w:rPr>
                <w:rFonts w:asciiTheme="minorHAnsi" w:hAnsiTheme="minorHAnsi" w:cs="Calibri"/>
                <w:b/>
                <w:color w:val="C00000"/>
                <w:spacing w:val="-1"/>
                <w:sz w:val="20"/>
              </w:rPr>
            </w:pPr>
            <w:r w:rsidRPr="001E6A5B">
              <w:rPr>
                <w:rFonts w:ascii="Calibri" w:hAnsi="Calibri" w:cs="Calibri"/>
                <w:b/>
                <w:color w:val="C00000"/>
                <w:spacing w:val="-1"/>
                <w:sz w:val="20"/>
              </w:rPr>
              <w:t>3RD AFFILIATE - Name:</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 xml:space="preserve">Address, City, State, and Zip: </w:t>
            </w:r>
          </w:p>
        </w:tc>
      </w:tr>
      <w:tr w:rsidR="00EF3875" w:rsidRPr="000B1736" w:rsidTr="009638DE">
        <w:trPr>
          <w:trHeight w:val="524"/>
        </w:trPr>
        <w:tc>
          <w:tcPr>
            <w:tcW w:w="9360" w:type="dxa"/>
            <w:vAlign w:val="center"/>
          </w:tcPr>
          <w:p w:rsidR="00EF3875" w:rsidRPr="001E6A5B" w:rsidRDefault="00EF3875" w:rsidP="001D1155">
            <w:pPr>
              <w:pStyle w:val="BodyText"/>
              <w:kinsoku w:val="0"/>
              <w:overflowPunct w:val="0"/>
              <w:rPr>
                <w:rFonts w:asciiTheme="minorHAnsi" w:hAnsiTheme="minorHAnsi" w:cs="Calibri"/>
                <w:color w:val="C00000"/>
                <w:spacing w:val="-1"/>
                <w:sz w:val="20"/>
              </w:rPr>
            </w:pPr>
            <w:r w:rsidRPr="001E6A5B">
              <w:rPr>
                <w:rFonts w:ascii="Calibri" w:hAnsi="Calibri" w:cs="Calibri"/>
                <w:color w:val="C00000"/>
                <w:spacing w:val="-1"/>
                <w:sz w:val="20"/>
              </w:rPr>
              <w:t>Contact Name, Phone, and E</w:t>
            </w:r>
            <w:r w:rsidR="00CD3F59">
              <w:rPr>
                <w:rFonts w:ascii="Calibri" w:hAnsi="Calibri" w:cs="Calibri"/>
                <w:color w:val="C00000"/>
                <w:spacing w:val="-1"/>
                <w:sz w:val="20"/>
              </w:rPr>
              <w:t>-</w:t>
            </w:r>
            <w:r w:rsidRPr="001E6A5B">
              <w:rPr>
                <w:rFonts w:ascii="Calibri" w:hAnsi="Calibri" w:cs="Calibri"/>
                <w:color w:val="C00000"/>
                <w:spacing w:val="-1"/>
                <w:sz w:val="20"/>
              </w:rPr>
              <w:t>mail:</w:t>
            </w:r>
          </w:p>
        </w:tc>
      </w:tr>
    </w:tbl>
    <w:p w:rsidR="00067871" w:rsidRPr="0003658B" w:rsidRDefault="00067871" w:rsidP="00B27F10"/>
    <w:sectPr w:rsidR="00067871" w:rsidRPr="0003658B" w:rsidSect="002409DC">
      <w:headerReference w:type="default" r:id="rId11"/>
      <w:footerReference w:type="default" r:id="rId12"/>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E5" w:rsidRDefault="008259E5" w:rsidP="00BD01E1">
      <w:r>
        <w:separator/>
      </w:r>
    </w:p>
  </w:endnote>
  <w:endnote w:type="continuationSeparator" w:id="0">
    <w:p w:rsidR="008259E5" w:rsidRDefault="008259E5" w:rsidP="00BD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3D" w:rsidRPr="00AC123D" w:rsidRDefault="00AC123D" w:rsidP="006E4370">
    <w:pPr>
      <w:pStyle w:val="ListBullet"/>
      <w:numPr>
        <w:ilvl w:val="0"/>
        <w:numId w:val="0"/>
      </w:numPr>
      <w:tabs>
        <w:tab w:val="right" w:pos="9360"/>
      </w:tabs>
      <w:spacing w:after="0" w:line="240" w:lineRule="auto"/>
      <w:rPr>
        <w:sz w:val="12"/>
        <w:szCs w:val="12"/>
      </w:rPr>
    </w:pPr>
    <w:r w:rsidRPr="00A0517C">
      <w:rPr>
        <w:noProof/>
        <w:color w:val="FF0000"/>
        <w:sz w:val="20"/>
        <w:szCs w:val="20"/>
      </w:rPr>
      <mc:AlternateContent>
        <mc:Choice Requires="wps">
          <w:drawing>
            <wp:anchor distT="0" distB="0" distL="114300" distR="114300" simplePos="0" relativeHeight="251661312" behindDoc="0" locked="0" layoutInCell="1" allowOverlap="1" wp14:anchorId="4011ABD0" wp14:editId="00F927DA">
              <wp:simplePos x="0" y="0"/>
              <wp:positionH relativeFrom="column">
                <wp:posOffset>0</wp:posOffset>
              </wp:positionH>
              <wp:positionV relativeFrom="paragraph">
                <wp:posOffset>76563</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rgbClr val="0052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633AB"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" strokecolor="#00529b" strokeweight="1pt"/>
          </w:pict>
        </mc:Fallback>
      </mc:AlternateContent>
    </w:r>
  </w:p>
  <w:p w:rsidR="0003658B" w:rsidRPr="006E4370" w:rsidRDefault="00AC123D" w:rsidP="00AC123D">
    <w:pPr>
      <w:pStyle w:val="Footer"/>
      <w:tabs>
        <w:tab w:val="right" w:pos="10080"/>
      </w:tabs>
      <w:rPr>
        <w:noProof/>
        <w:color w:val="000000" w:themeColor="text1"/>
        <w:sz w:val="18"/>
        <w:szCs w:val="18"/>
      </w:rPr>
    </w:pPr>
    <w:r w:rsidRPr="00AC123D">
      <w:rPr>
        <w:rFonts w:cs="Arial"/>
        <w:color w:val="000000"/>
        <w:sz w:val="12"/>
        <w:szCs w:val="12"/>
      </w:rPr>
      <w:t>© 2019 Language Line Services, Inc.</w:t>
    </w:r>
    <w:r>
      <w:rPr>
        <w:rFonts w:cs="Arial"/>
        <w:color w:val="000000"/>
        <w:sz w:val="12"/>
        <w:szCs w:val="12"/>
      </w:rPr>
      <w:t xml:space="preserve"> </w:t>
    </w:r>
    <w:r w:rsidRPr="00AC123D">
      <w:rPr>
        <w:rFonts w:cs="Arial"/>
        <w:color w:val="000000"/>
        <w:sz w:val="12"/>
        <w:szCs w:val="12"/>
      </w:rPr>
      <w:t>•</w:t>
    </w:r>
    <w:r>
      <w:rPr>
        <w:rFonts w:cs="Arial"/>
        <w:color w:val="000000"/>
        <w:sz w:val="12"/>
        <w:szCs w:val="12"/>
      </w:rPr>
      <w:t xml:space="preserve"> </w:t>
    </w:r>
    <w:r w:rsidRPr="00AC123D">
      <w:rPr>
        <w:rFonts w:cs="Arial"/>
        <w:color w:val="000000"/>
        <w:sz w:val="12"/>
        <w:szCs w:val="12"/>
      </w:rPr>
      <w:t>One Lower Ragsdale Drive, Bldg. 2 • Monterey, CA 93940</w:t>
    </w:r>
    <w:r>
      <w:rPr>
        <w:rFonts w:cs="Arial"/>
        <w:color w:val="000000"/>
        <w:sz w:val="12"/>
        <w:szCs w:val="12"/>
      </w:rPr>
      <w:t xml:space="preserve"> </w:t>
    </w:r>
    <w:r w:rsidRPr="00AC123D">
      <w:rPr>
        <w:rFonts w:cs="Arial"/>
        <w:color w:val="000000"/>
        <w:sz w:val="12"/>
        <w:szCs w:val="12"/>
      </w:rPr>
      <w:t>•</w:t>
    </w:r>
    <w:r>
      <w:rPr>
        <w:rFonts w:cs="Arial"/>
        <w:color w:val="000000"/>
        <w:sz w:val="12"/>
        <w:szCs w:val="12"/>
      </w:rPr>
      <w:t xml:space="preserve"> </w:t>
    </w:r>
    <w:hyperlink r:id="rId1" w:history="1">
      <w:r w:rsidRPr="00AC123D">
        <w:rPr>
          <w:rStyle w:val="Hyperlink"/>
          <w:rFonts w:cs="Arial"/>
          <w:color w:val="000000" w:themeColor="text1"/>
          <w:sz w:val="12"/>
          <w:szCs w:val="12"/>
          <w:u w:val="none"/>
        </w:rPr>
        <w:t>www.LanguageLine.com</w:t>
      </w:r>
    </w:hyperlink>
    <w:r w:rsidRPr="00AC123D">
      <w:rPr>
        <w:rFonts w:cs="Arial"/>
        <w:color w:val="000000"/>
        <w:sz w:val="12"/>
        <w:szCs w:val="12"/>
      </w:rPr>
      <w:t xml:space="preserve"> • </w:t>
    </w:r>
    <w:r w:rsidRPr="00AC123D">
      <w:rPr>
        <w:rFonts w:cs="Arial"/>
        <w:b/>
        <w:color w:val="C00000"/>
        <w:sz w:val="12"/>
        <w:szCs w:val="12"/>
      </w:rPr>
      <w:t>CONFIDENTIAL INFORMATION</w:t>
    </w:r>
    <w:r w:rsidRPr="00AC123D">
      <w:rPr>
        <w:rFonts w:cs="Arial"/>
        <w:color w:val="C00000"/>
        <w:sz w:val="12"/>
        <w:szCs w:val="12"/>
      </w:rPr>
      <w:t xml:space="preserve"> </w:t>
    </w:r>
    <w:r w:rsidRPr="00AC123D">
      <w:rPr>
        <w:rFonts w:cs="Arial"/>
        <w:color w:val="000000"/>
        <w:sz w:val="12"/>
        <w:szCs w:val="12"/>
      </w:rPr>
      <w:t>•</w:t>
    </w:r>
    <w:r w:rsidR="00390A7C">
      <w:rPr>
        <w:rFonts w:cs="Arial"/>
        <w:color w:val="000000"/>
        <w:sz w:val="12"/>
        <w:szCs w:val="12"/>
      </w:rPr>
      <w:t xml:space="preserve"> REV</w:t>
    </w:r>
    <w:r w:rsidR="004273D1">
      <w:rPr>
        <w:rFonts w:cs="Arial"/>
        <w:color w:val="000000"/>
        <w:sz w:val="12"/>
        <w:szCs w:val="12"/>
      </w:rPr>
      <w:t xml:space="preserve"> 10.</w:t>
    </w:r>
    <w:r w:rsidR="00ED4597">
      <w:rPr>
        <w:rFonts w:cs="Arial"/>
        <w:color w:val="000000"/>
        <w:sz w:val="12"/>
        <w:szCs w:val="12"/>
      </w:rPr>
      <w:t>8</w:t>
    </w:r>
    <w:r w:rsidR="004273D1">
      <w:rPr>
        <w:rFonts w:cs="Arial"/>
        <w:color w:val="000000"/>
        <w:sz w:val="12"/>
        <w:szCs w:val="12"/>
      </w:rPr>
      <w:t>.</w:t>
    </w:r>
    <w:r w:rsidR="001D5CA7">
      <w:rPr>
        <w:rFonts w:cs="Arial"/>
        <w:color w:val="000000"/>
        <w:sz w:val="12"/>
        <w:szCs w:val="12"/>
      </w:rPr>
      <w:t>19</w:t>
    </w:r>
    <w:r w:rsidR="006E4370">
      <w:rPr>
        <w:b/>
        <w:color w:val="C00000"/>
        <w:sz w:val="18"/>
        <w:szCs w:val="18"/>
      </w:rPr>
      <w:tab/>
    </w:r>
    <w:r w:rsidR="006E4370" w:rsidRPr="006E4370">
      <w:rPr>
        <w:color w:val="000000" w:themeColor="text1"/>
        <w:sz w:val="18"/>
        <w:szCs w:val="18"/>
      </w:rPr>
      <w:fldChar w:fldCharType="begin"/>
    </w:r>
    <w:r w:rsidR="006E4370" w:rsidRPr="006E4370">
      <w:rPr>
        <w:color w:val="000000" w:themeColor="text1"/>
        <w:sz w:val="18"/>
        <w:szCs w:val="18"/>
      </w:rPr>
      <w:instrText xml:space="preserve"> PAGE   \* MERGEFORMAT </w:instrText>
    </w:r>
    <w:r w:rsidR="006E4370" w:rsidRPr="006E4370">
      <w:rPr>
        <w:color w:val="000000" w:themeColor="text1"/>
        <w:sz w:val="18"/>
        <w:szCs w:val="18"/>
      </w:rPr>
      <w:fldChar w:fldCharType="separate"/>
    </w:r>
    <w:r w:rsidR="00340EF1">
      <w:rPr>
        <w:noProof/>
        <w:color w:val="000000" w:themeColor="text1"/>
        <w:sz w:val="18"/>
        <w:szCs w:val="18"/>
      </w:rPr>
      <w:t>1</w:t>
    </w:r>
    <w:r w:rsidR="006E4370" w:rsidRPr="006E4370">
      <w:rPr>
        <w:noProof/>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E5" w:rsidRDefault="008259E5" w:rsidP="00BD01E1">
      <w:r>
        <w:separator/>
      </w:r>
    </w:p>
  </w:footnote>
  <w:footnote w:type="continuationSeparator" w:id="0">
    <w:p w:rsidR="008259E5" w:rsidRDefault="008259E5" w:rsidP="00BD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8B" w:rsidRPr="0003658B" w:rsidRDefault="000A7978" w:rsidP="0003658B">
    <w:pPr>
      <w:pStyle w:val="Header"/>
      <w:jc w:val="right"/>
      <w:rPr>
        <w:b/>
        <w:color w:val="C00000"/>
        <w:sz w:val="20"/>
        <w:szCs w:val="20"/>
      </w:rPr>
    </w:pPr>
    <w:r>
      <w:rPr>
        <w:noProof/>
      </w:rPr>
      <w:drawing>
        <wp:anchor distT="0" distB="0" distL="114300" distR="114300" simplePos="0" relativeHeight="251664384" behindDoc="0" locked="0" layoutInCell="1" allowOverlap="1" wp14:anchorId="0CAAF4F0" wp14:editId="15834D51">
          <wp:simplePos x="0" y="0"/>
          <wp:positionH relativeFrom="column">
            <wp:posOffset>-740410</wp:posOffset>
          </wp:positionH>
          <wp:positionV relativeFrom="paragraph">
            <wp:posOffset>-321310</wp:posOffset>
          </wp:positionV>
          <wp:extent cx="1409700" cy="468630"/>
          <wp:effectExtent l="0" t="0" r="0" b="7620"/>
          <wp:wrapNone/>
          <wp:docPr id="9" name="Picture 9" descr="C:\Users\mosqueda\Desktop\LanguageLine (R) Logos 04.22.14\Language Line Services, Inc. Logo 06.14.17\Language Line Services Inc. 300 x 100 logo 06.14.17.V2.png"/>
          <wp:cNvGraphicFramePr/>
          <a:graphic xmlns:a="http://schemas.openxmlformats.org/drawingml/2006/main">
            <a:graphicData uri="http://schemas.openxmlformats.org/drawingml/2006/picture">
              <pic:pic xmlns:pic="http://schemas.openxmlformats.org/drawingml/2006/picture">
                <pic:nvPicPr>
                  <pic:cNvPr id="9" name="Picture 9" descr="C:\Users\mosqueda\Desktop\LanguageLine (R) Logos 04.22.14\Language Line Services, Inc. Logo 06.14.17\Language Line Services Inc. 300 x 100 logo 06.14.17.V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6863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939E3C1" wp14:editId="6CE36051">
              <wp:simplePos x="0" y="0"/>
              <wp:positionH relativeFrom="column">
                <wp:posOffset>-923653</wp:posOffset>
              </wp:positionH>
              <wp:positionV relativeFrom="paragraph">
                <wp:posOffset>-461010</wp:posOffset>
              </wp:positionV>
              <wp:extent cx="7799705" cy="356235"/>
              <wp:effectExtent l="0" t="0" r="0" b="5715"/>
              <wp:wrapNone/>
              <wp:docPr id="1" name="Rectangle 1"/>
              <wp:cNvGraphicFramePr/>
              <a:graphic xmlns:a="http://schemas.openxmlformats.org/drawingml/2006/main">
                <a:graphicData uri="http://schemas.microsoft.com/office/word/2010/wordprocessingShape">
                  <wps:wsp>
                    <wps:cNvSpPr/>
                    <wps:spPr>
                      <a:xfrm>
                        <a:off x="0" y="0"/>
                        <a:ext cx="7799705" cy="356235"/>
                      </a:xfrm>
                      <a:prstGeom prst="rect">
                        <a:avLst/>
                      </a:prstGeom>
                      <a:solidFill>
                        <a:srgbClr val="FF9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9787E" id="Rectangle 1" o:spid="_x0000_s1026" style="position:absolute;margin-left:-72.75pt;margin-top:-36.3pt;width:614.15pt;height:2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" fillcolor="#ff9700" stroked="f" strokeweight="2pt"/>
          </w:pict>
        </mc:Fallback>
      </mc:AlternateContent>
    </w:r>
  </w:p>
  <w:p w:rsidR="0003658B" w:rsidRPr="000A7978" w:rsidRDefault="00B27F10" w:rsidP="0003658B">
    <w:pPr>
      <w:pStyle w:val="Header"/>
      <w:jc w:val="right"/>
      <w:rPr>
        <w:color w:val="00529B"/>
        <w:sz w:val="18"/>
        <w:szCs w:val="18"/>
      </w:rPr>
    </w:pPr>
    <w:r w:rsidRPr="000A7978">
      <w:rPr>
        <w:b/>
        <w:color w:val="00529B"/>
        <w:sz w:val="40"/>
        <w:szCs w:val="40"/>
      </w:rPr>
      <w:t>Master Service Agreement</w:t>
    </w:r>
  </w:p>
  <w:p w:rsidR="00EA5CA7" w:rsidRPr="0003658B" w:rsidRDefault="00C35BED" w:rsidP="0003658B">
    <w:pPr>
      <w:pStyle w:val="Header"/>
      <w:jc w:val="right"/>
      <w:rPr>
        <w:sz w:val="18"/>
        <w:szCs w:val="18"/>
      </w:rPr>
    </w:pPr>
    <w:r>
      <w:rPr>
        <w:noProof/>
        <w:sz w:val="20"/>
        <w:szCs w:val="20"/>
      </w:rPr>
      <mc:AlternateContent>
        <mc:Choice Requires="wps">
          <w:drawing>
            <wp:anchor distT="0" distB="0" distL="114300" distR="114300" simplePos="0" relativeHeight="251659264" behindDoc="0" locked="0" layoutInCell="1" allowOverlap="1" wp14:anchorId="69F2F145" wp14:editId="281EC8FF">
              <wp:simplePos x="0" y="0"/>
              <wp:positionH relativeFrom="column">
                <wp:posOffset>-7620</wp:posOffset>
              </wp:positionH>
              <wp:positionV relativeFrom="paragraph">
                <wp:posOffset>76835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BB37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05pt" to="46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" strokecolor="#00529b"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2859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7A1BBB"/>
    <w:multiLevelType w:val="hybridMultilevel"/>
    <w:tmpl w:val="9CDAC6DA"/>
    <w:lvl w:ilvl="0" w:tplc="37E4B0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978D5"/>
    <w:multiLevelType w:val="hybridMultilevel"/>
    <w:tmpl w:val="C1661DE8"/>
    <w:lvl w:ilvl="0" w:tplc="8FB0BD08">
      <w:start w:val="1"/>
      <w:numFmt w:val="decimal"/>
      <w:lvlText w:val="%1."/>
      <w:lvlJc w:val="left"/>
      <w:pPr>
        <w:ind w:left="720" w:hanging="360"/>
      </w:pPr>
      <w:rPr>
        <w:rFonts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A7"/>
    <w:rsid w:val="000030C1"/>
    <w:rsid w:val="00006FAD"/>
    <w:rsid w:val="00021946"/>
    <w:rsid w:val="00026DAB"/>
    <w:rsid w:val="0003658B"/>
    <w:rsid w:val="00053078"/>
    <w:rsid w:val="0006697C"/>
    <w:rsid w:val="00067871"/>
    <w:rsid w:val="000A7978"/>
    <w:rsid w:val="000D26F3"/>
    <w:rsid w:val="001D5CA7"/>
    <w:rsid w:val="001D61C1"/>
    <w:rsid w:val="001E6A5B"/>
    <w:rsid w:val="002208E4"/>
    <w:rsid w:val="00231705"/>
    <w:rsid w:val="002409DC"/>
    <w:rsid w:val="00245F06"/>
    <w:rsid w:val="00260ACC"/>
    <w:rsid w:val="00304F33"/>
    <w:rsid w:val="00331CCB"/>
    <w:rsid w:val="00340EF1"/>
    <w:rsid w:val="003772C3"/>
    <w:rsid w:val="00390A7C"/>
    <w:rsid w:val="00393989"/>
    <w:rsid w:val="003941AA"/>
    <w:rsid w:val="003C19B8"/>
    <w:rsid w:val="00424578"/>
    <w:rsid w:val="004273D1"/>
    <w:rsid w:val="00427D3C"/>
    <w:rsid w:val="00471C5C"/>
    <w:rsid w:val="004B2911"/>
    <w:rsid w:val="004D0C04"/>
    <w:rsid w:val="004E1E19"/>
    <w:rsid w:val="005279EA"/>
    <w:rsid w:val="00577F65"/>
    <w:rsid w:val="006016B2"/>
    <w:rsid w:val="00607F04"/>
    <w:rsid w:val="00630566"/>
    <w:rsid w:val="00631D1B"/>
    <w:rsid w:val="00637654"/>
    <w:rsid w:val="006736DF"/>
    <w:rsid w:val="006C3BE0"/>
    <w:rsid w:val="006E4370"/>
    <w:rsid w:val="007919DB"/>
    <w:rsid w:val="007D47AD"/>
    <w:rsid w:val="007D6050"/>
    <w:rsid w:val="007F1B16"/>
    <w:rsid w:val="008166BA"/>
    <w:rsid w:val="00820E0E"/>
    <w:rsid w:val="008259E5"/>
    <w:rsid w:val="00860ACF"/>
    <w:rsid w:val="00873EBC"/>
    <w:rsid w:val="00874DCC"/>
    <w:rsid w:val="008B0220"/>
    <w:rsid w:val="008C3170"/>
    <w:rsid w:val="008E0E88"/>
    <w:rsid w:val="008E35DE"/>
    <w:rsid w:val="0090531D"/>
    <w:rsid w:val="0090680C"/>
    <w:rsid w:val="009638DE"/>
    <w:rsid w:val="009714D2"/>
    <w:rsid w:val="009B505E"/>
    <w:rsid w:val="009C0EE4"/>
    <w:rsid w:val="009C19CD"/>
    <w:rsid w:val="009D1DB0"/>
    <w:rsid w:val="00A06CFB"/>
    <w:rsid w:val="00A260ED"/>
    <w:rsid w:val="00A322B9"/>
    <w:rsid w:val="00A40461"/>
    <w:rsid w:val="00A53429"/>
    <w:rsid w:val="00A661E3"/>
    <w:rsid w:val="00AB0304"/>
    <w:rsid w:val="00AB523C"/>
    <w:rsid w:val="00AC123D"/>
    <w:rsid w:val="00B12174"/>
    <w:rsid w:val="00B27F10"/>
    <w:rsid w:val="00B769E8"/>
    <w:rsid w:val="00B939BD"/>
    <w:rsid w:val="00BB1F0B"/>
    <w:rsid w:val="00BD01E1"/>
    <w:rsid w:val="00BE7BCC"/>
    <w:rsid w:val="00BF0350"/>
    <w:rsid w:val="00BF08C6"/>
    <w:rsid w:val="00C27055"/>
    <w:rsid w:val="00C35BED"/>
    <w:rsid w:val="00C41D6D"/>
    <w:rsid w:val="00C5141D"/>
    <w:rsid w:val="00C9195C"/>
    <w:rsid w:val="00CD3A25"/>
    <w:rsid w:val="00CD3F59"/>
    <w:rsid w:val="00CF23A8"/>
    <w:rsid w:val="00D37F2F"/>
    <w:rsid w:val="00D6756F"/>
    <w:rsid w:val="00DA4D45"/>
    <w:rsid w:val="00DB593E"/>
    <w:rsid w:val="00DF21AC"/>
    <w:rsid w:val="00EA5CA7"/>
    <w:rsid w:val="00ED4597"/>
    <w:rsid w:val="00ED7C74"/>
    <w:rsid w:val="00EE6133"/>
    <w:rsid w:val="00EF255D"/>
    <w:rsid w:val="00EF3875"/>
    <w:rsid w:val="00F77C68"/>
    <w:rsid w:val="00FA27B2"/>
    <w:rsid w:val="00FE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819C43-662B-4E63-8BFF-83DAABD3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A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27F10"/>
    <w:pPr>
      <w:keepNext/>
      <w:keepLines/>
      <w:tabs>
        <w:tab w:val="left" w:pos="360"/>
        <w:tab w:val="left" w:pos="720"/>
        <w:tab w:val="left" w:pos="1080"/>
        <w:tab w:val="left" w:pos="5760"/>
      </w:tabs>
      <w:spacing w:after="120" w:line="180" w:lineRule="exact"/>
      <w:jc w:val="both"/>
      <w:outlineLvl w:val="2"/>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01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01E1"/>
  </w:style>
  <w:style w:type="paragraph" w:styleId="Footer">
    <w:name w:val="footer"/>
    <w:basedOn w:val="Normal"/>
    <w:link w:val="FooterChar"/>
    <w:unhideWhenUsed/>
    <w:rsid w:val="00BD01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D01E1"/>
  </w:style>
  <w:style w:type="paragraph" w:styleId="BalloonText">
    <w:name w:val="Balloon Text"/>
    <w:basedOn w:val="Normal"/>
    <w:link w:val="BalloonTextChar"/>
    <w:uiPriority w:val="99"/>
    <w:semiHidden/>
    <w:unhideWhenUsed/>
    <w:rsid w:val="00EA5C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A5CA7"/>
    <w:rPr>
      <w:rFonts w:ascii="Tahoma" w:hAnsi="Tahoma" w:cs="Tahoma"/>
      <w:sz w:val="16"/>
      <w:szCs w:val="16"/>
    </w:rPr>
  </w:style>
  <w:style w:type="character" w:styleId="Hyperlink">
    <w:name w:val="Hyperlink"/>
    <w:basedOn w:val="DefaultParagraphFont"/>
    <w:uiPriority w:val="99"/>
    <w:unhideWhenUsed/>
    <w:rsid w:val="00EA5CA7"/>
    <w:rPr>
      <w:color w:val="0000FF" w:themeColor="hyperlink"/>
      <w:u w:val="single"/>
    </w:rPr>
  </w:style>
  <w:style w:type="paragraph" w:styleId="BodyText">
    <w:name w:val="Body Text"/>
    <w:basedOn w:val="Normal"/>
    <w:link w:val="BodyTextChar"/>
    <w:rsid w:val="00EA5CA7"/>
    <w:rPr>
      <w:sz w:val="24"/>
    </w:rPr>
  </w:style>
  <w:style w:type="character" w:customStyle="1" w:styleId="BodyTextChar">
    <w:name w:val="Body Text Char"/>
    <w:basedOn w:val="DefaultParagraphFont"/>
    <w:link w:val="BodyText"/>
    <w:rsid w:val="00EA5CA7"/>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EA5CA7"/>
    <w:pPr>
      <w:spacing w:after="120"/>
      <w:ind w:left="360"/>
    </w:pPr>
  </w:style>
  <w:style w:type="character" w:customStyle="1" w:styleId="BodyTextIndentChar">
    <w:name w:val="Body Text Indent Char"/>
    <w:basedOn w:val="DefaultParagraphFont"/>
    <w:link w:val="BodyTextIndent"/>
    <w:uiPriority w:val="99"/>
    <w:rsid w:val="00EA5CA7"/>
    <w:rPr>
      <w:rFonts w:ascii="Times New Roman" w:eastAsia="Times New Roman" w:hAnsi="Times New Roman" w:cs="Times New Roman"/>
      <w:sz w:val="20"/>
      <w:szCs w:val="20"/>
    </w:rPr>
  </w:style>
  <w:style w:type="paragraph" w:styleId="ListBullet">
    <w:name w:val="List Bullet"/>
    <w:basedOn w:val="Normal"/>
    <w:uiPriority w:val="99"/>
    <w:unhideWhenUsed/>
    <w:rsid w:val="0003658B"/>
    <w:pPr>
      <w:numPr>
        <w:numId w:val="1"/>
      </w:numPr>
      <w:spacing w:after="200" w:line="276" w:lineRule="auto"/>
      <w:contextualSpacing/>
    </w:pPr>
    <w:rPr>
      <w:rFonts w:asciiTheme="minorHAnsi" w:eastAsiaTheme="minorHAnsi" w:hAnsiTheme="minorHAnsi" w:cstheme="minorBidi"/>
      <w:sz w:val="22"/>
      <w:szCs w:val="22"/>
    </w:rPr>
  </w:style>
  <w:style w:type="table" w:styleId="TableGrid">
    <w:name w:val="Table Grid"/>
    <w:basedOn w:val="TableNormal"/>
    <w:uiPriority w:val="59"/>
    <w:rsid w:val="00B2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7F10"/>
    <w:rPr>
      <w:rFonts w:ascii="Arial" w:eastAsia="Times New Roman" w:hAnsi="Arial" w:cs="Arial"/>
      <w:i/>
      <w:iCs/>
      <w:sz w:val="16"/>
      <w:szCs w:val="20"/>
    </w:rPr>
  </w:style>
  <w:style w:type="character" w:styleId="CommentReference">
    <w:name w:val="annotation reference"/>
    <w:rsid w:val="00B27F10"/>
    <w:rPr>
      <w:sz w:val="16"/>
      <w:szCs w:val="16"/>
    </w:rPr>
  </w:style>
  <w:style w:type="paragraph" w:styleId="CommentText">
    <w:name w:val="annotation text"/>
    <w:basedOn w:val="Normal"/>
    <w:link w:val="CommentTextChar"/>
    <w:rsid w:val="00B27F10"/>
  </w:style>
  <w:style w:type="character" w:customStyle="1" w:styleId="CommentTextChar">
    <w:name w:val="Comment Text Char"/>
    <w:basedOn w:val="DefaultParagraphFont"/>
    <w:link w:val="CommentText"/>
    <w:rsid w:val="00B27F10"/>
    <w:rPr>
      <w:rFonts w:ascii="Times New Roman" w:eastAsia="Times New Roman" w:hAnsi="Times New Roman" w:cs="Times New Roman"/>
      <w:sz w:val="20"/>
      <w:szCs w:val="20"/>
    </w:rPr>
  </w:style>
  <w:style w:type="paragraph" w:styleId="ListParagraph">
    <w:name w:val="List Paragraph"/>
    <w:basedOn w:val="Normal"/>
    <w:uiPriority w:val="34"/>
    <w:qFormat/>
    <w:rsid w:val="002409DC"/>
    <w:pPr>
      <w:ind w:left="720"/>
      <w:contextualSpacing/>
    </w:pPr>
  </w:style>
  <w:style w:type="paragraph" w:styleId="CommentSubject">
    <w:name w:val="annotation subject"/>
    <w:basedOn w:val="CommentText"/>
    <w:next w:val="CommentText"/>
    <w:link w:val="CommentSubjectChar"/>
    <w:uiPriority w:val="99"/>
    <w:semiHidden/>
    <w:unhideWhenUsed/>
    <w:rsid w:val="008C3170"/>
    <w:rPr>
      <w:b/>
      <w:bCs/>
    </w:rPr>
  </w:style>
  <w:style w:type="character" w:customStyle="1" w:styleId="CommentSubjectChar">
    <w:name w:val="Comment Subject Char"/>
    <w:basedOn w:val="CommentTextChar"/>
    <w:link w:val="CommentSubject"/>
    <w:uiPriority w:val="99"/>
    <w:semiHidden/>
    <w:rsid w:val="008C3170"/>
    <w:rPr>
      <w:rFonts w:ascii="Times New Roman" w:eastAsia="Times New Roman" w:hAnsi="Times New Roman" w:cs="Times New Roman"/>
      <w:b/>
      <w:bCs/>
      <w:sz w:val="20"/>
      <w:szCs w:val="20"/>
    </w:rPr>
  </w:style>
  <w:style w:type="paragraph" w:styleId="Revision">
    <w:name w:val="Revision"/>
    <w:hidden/>
    <w:uiPriority w:val="99"/>
    <w:semiHidden/>
    <w:rsid w:val="008C3170"/>
    <w:pPr>
      <w:spacing w:after="0" w:line="240" w:lineRule="auto"/>
    </w:pPr>
    <w:rPr>
      <w:rFonts w:ascii="Times New Roman" w:eastAsia="Times New Roman" w:hAnsi="Times New Roman" w:cs="Times New Roman"/>
      <w:sz w:val="20"/>
      <w:szCs w:val="20"/>
    </w:rPr>
  </w:style>
  <w:style w:type="paragraph" w:customStyle="1" w:styleId="BasicParagraph">
    <w:name w:val="[Basic Paragraph]"/>
    <w:basedOn w:val="Normal"/>
    <w:uiPriority w:val="99"/>
    <w:rsid w:val="00860ACF"/>
    <w:pPr>
      <w:autoSpaceDE w:val="0"/>
      <w:autoSpaceDN w:val="0"/>
      <w:adjustRightInd w:val="0"/>
      <w:spacing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language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actadministrationteam@languageline.com" TargetMode="External"/><Relationship Id="rId4" Type="http://schemas.openxmlformats.org/officeDocument/2006/relationships/settings" Target="settings.xml"/><Relationship Id="rId9" Type="http://schemas.openxmlformats.org/officeDocument/2006/relationships/hyperlink" Target="mailto:customercare@languageli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nguage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80A3-87E7-46C0-B4CA-0A852CF0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Mosqueda, Rachel</dc:creator>
  <cp:lastModifiedBy>Mistry, Kelly</cp:lastModifiedBy>
  <cp:revision>2</cp:revision>
  <cp:lastPrinted>2014-05-13T23:01:00Z</cp:lastPrinted>
  <dcterms:created xsi:type="dcterms:W3CDTF">2019-10-25T19:28:00Z</dcterms:created>
  <dcterms:modified xsi:type="dcterms:W3CDTF">2019-10-25T19:28:00Z</dcterms:modified>
</cp:coreProperties>
</file>