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92671" w14:textId="28F5B842" w:rsidR="00623849" w:rsidRDefault="00623849"/>
    <w:p w14:paraId="75AA7FC9" w14:textId="28F52A9F" w:rsidR="00623849" w:rsidRDefault="00623849"/>
    <w:p w14:paraId="6070DF1D" w14:textId="652C5511" w:rsidR="00623849" w:rsidRDefault="00623849"/>
    <w:p w14:paraId="70C85ED7" w14:textId="51EB4D00" w:rsidR="00623849" w:rsidRDefault="00623849"/>
    <w:p w14:paraId="5902C975" w14:textId="4E130CAF" w:rsidR="00C461A4" w:rsidRPr="000F647B" w:rsidRDefault="00C461A4" w:rsidP="00C461A4">
      <w:pPr>
        <w:autoSpaceDE w:val="0"/>
        <w:autoSpaceDN w:val="0"/>
        <w:adjustRightInd w:val="0"/>
        <w:rPr>
          <w:rFonts w:ascii="Calibri" w:eastAsia="Calibri" w:hAnsi="Calibri" w:cs="Calibri"/>
          <w:b/>
          <w:color w:val="231F20"/>
          <w:sz w:val="28"/>
          <w:szCs w:val="28"/>
        </w:rPr>
      </w:pPr>
      <w:r w:rsidRPr="000F647B">
        <w:rPr>
          <w:rFonts w:ascii="Calibri" w:eastAsia="Calibri" w:hAnsi="Calibri" w:cs="Calibri"/>
          <w:b/>
          <w:color w:val="231F20"/>
          <w:sz w:val="28"/>
          <w:szCs w:val="28"/>
        </w:rPr>
        <w:t>For immediate release</w:t>
      </w:r>
      <w:r w:rsidRPr="000F647B">
        <w:rPr>
          <w:rFonts w:ascii="Calibri" w:eastAsia="Calibri" w:hAnsi="Calibri" w:cs="Calibri"/>
          <w:b/>
          <w:color w:val="231F20"/>
          <w:sz w:val="28"/>
          <w:szCs w:val="28"/>
        </w:rPr>
        <w:tab/>
      </w:r>
      <w:r w:rsidRPr="000F647B">
        <w:rPr>
          <w:rFonts w:ascii="Calibri" w:eastAsia="Calibri" w:hAnsi="Calibri" w:cs="Calibri"/>
          <w:b/>
          <w:color w:val="231F20"/>
          <w:sz w:val="28"/>
          <w:szCs w:val="28"/>
        </w:rPr>
        <w:tab/>
      </w:r>
      <w:r w:rsidRPr="000F647B">
        <w:rPr>
          <w:rFonts w:ascii="Calibri" w:eastAsia="Calibri" w:hAnsi="Calibri" w:cs="Calibri"/>
          <w:b/>
          <w:color w:val="231F20"/>
          <w:sz w:val="28"/>
          <w:szCs w:val="28"/>
        </w:rPr>
        <w:tab/>
      </w:r>
      <w:r w:rsidRPr="000F647B">
        <w:rPr>
          <w:rFonts w:ascii="Calibri" w:eastAsia="Calibri" w:hAnsi="Calibri" w:cs="Calibri"/>
          <w:b/>
          <w:color w:val="231F20"/>
          <w:sz w:val="28"/>
          <w:szCs w:val="28"/>
        </w:rPr>
        <w:tab/>
      </w:r>
      <w:r w:rsidRPr="000F647B">
        <w:rPr>
          <w:rFonts w:ascii="Calibri" w:eastAsia="Calibri" w:hAnsi="Calibri" w:cs="Calibri"/>
          <w:b/>
          <w:color w:val="231F20"/>
          <w:sz w:val="28"/>
          <w:szCs w:val="28"/>
        </w:rPr>
        <w:tab/>
      </w:r>
      <w:r w:rsidR="00C002A4" w:rsidRPr="000F647B">
        <w:rPr>
          <w:rFonts w:ascii="Calibri" w:eastAsia="Calibri" w:hAnsi="Calibri" w:cs="Calibri"/>
          <w:b/>
          <w:color w:val="231F20"/>
          <w:sz w:val="28"/>
          <w:szCs w:val="28"/>
        </w:rPr>
        <w:t xml:space="preserve">                    </w:t>
      </w:r>
      <w:r w:rsidR="000F647B">
        <w:rPr>
          <w:rFonts w:ascii="Calibri" w:eastAsia="Calibri" w:hAnsi="Calibri" w:cs="Calibri"/>
          <w:b/>
          <w:color w:val="231F20"/>
          <w:sz w:val="28"/>
          <w:szCs w:val="28"/>
        </w:rPr>
        <w:tab/>
        <w:t>March 1</w:t>
      </w:r>
      <w:r w:rsidR="00A61315">
        <w:rPr>
          <w:rFonts w:ascii="Calibri" w:eastAsia="Calibri" w:hAnsi="Calibri" w:cs="Calibri"/>
          <w:b/>
          <w:color w:val="231F20"/>
          <w:sz w:val="28"/>
          <w:szCs w:val="28"/>
        </w:rPr>
        <w:t>4</w:t>
      </w:r>
      <w:r w:rsidR="000F647B">
        <w:rPr>
          <w:rFonts w:ascii="Calibri" w:eastAsia="Calibri" w:hAnsi="Calibri" w:cs="Calibri"/>
          <w:b/>
          <w:color w:val="231F20"/>
          <w:sz w:val="28"/>
          <w:szCs w:val="28"/>
        </w:rPr>
        <w:t xml:space="preserve">, </w:t>
      </w:r>
      <w:r w:rsidR="00C002A4" w:rsidRPr="000F647B">
        <w:rPr>
          <w:rFonts w:ascii="Calibri" w:eastAsia="Calibri" w:hAnsi="Calibri" w:cs="Calibri"/>
          <w:b/>
          <w:color w:val="231F20"/>
          <w:sz w:val="28"/>
          <w:szCs w:val="28"/>
        </w:rPr>
        <w:t>202</w:t>
      </w:r>
      <w:r w:rsidR="004A614A" w:rsidRPr="000F647B">
        <w:rPr>
          <w:rFonts w:ascii="Calibri" w:eastAsia="Calibri" w:hAnsi="Calibri" w:cs="Calibri"/>
          <w:b/>
          <w:color w:val="231F20"/>
          <w:sz w:val="28"/>
          <w:szCs w:val="28"/>
        </w:rPr>
        <w:t>5</w:t>
      </w:r>
    </w:p>
    <w:p w14:paraId="46A36BAC" w14:textId="77777777" w:rsidR="00C461A4" w:rsidRPr="000F647B" w:rsidRDefault="00C461A4" w:rsidP="00C461A4">
      <w:pPr>
        <w:autoSpaceDE w:val="0"/>
        <w:autoSpaceDN w:val="0"/>
        <w:adjustRightInd w:val="0"/>
        <w:rPr>
          <w:rFonts w:ascii="Calibri" w:eastAsia="Calibri" w:hAnsi="Calibri" w:cs="Calibri"/>
          <w:color w:val="231F20"/>
          <w:sz w:val="28"/>
          <w:szCs w:val="28"/>
        </w:rPr>
      </w:pPr>
    </w:p>
    <w:p w14:paraId="5AF7683E" w14:textId="74B7AFD9" w:rsidR="00C461A4" w:rsidRPr="000F647B" w:rsidRDefault="00C461A4" w:rsidP="00C461A4">
      <w:pPr>
        <w:rPr>
          <w:rFonts w:ascii="Calibri" w:hAnsi="Calibri" w:cs="Calibri"/>
        </w:rPr>
      </w:pPr>
      <w:r w:rsidRPr="000F647B">
        <w:rPr>
          <w:rFonts w:ascii="Calibri" w:eastAsia="Calibri" w:hAnsi="Calibri" w:cs="Calibri"/>
          <w:color w:val="231F20"/>
        </w:rPr>
        <w:t xml:space="preserve">Contact: </w:t>
      </w:r>
      <w:r w:rsidR="00CC1F2B" w:rsidRPr="000F647B">
        <w:rPr>
          <w:rFonts w:ascii="Calibri" w:hAnsi="Calibri" w:cs="Calibri"/>
        </w:rPr>
        <w:t>Hannah Erdman</w:t>
      </w:r>
      <w:r w:rsidRPr="000F647B">
        <w:rPr>
          <w:rFonts w:ascii="Calibri" w:hAnsi="Calibri" w:cs="Calibri"/>
        </w:rPr>
        <w:t xml:space="preserve">, </w:t>
      </w:r>
      <w:r w:rsidR="00CC1F2B" w:rsidRPr="000F647B">
        <w:rPr>
          <w:rFonts w:ascii="Calibri" w:hAnsi="Calibri" w:cs="Calibri"/>
        </w:rPr>
        <w:t>Health Educator</w:t>
      </w:r>
    </w:p>
    <w:p w14:paraId="6066EB16" w14:textId="77777777" w:rsidR="00C461A4" w:rsidRPr="000F647B" w:rsidRDefault="00C461A4" w:rsidP="00C461A4">
      <w:pPr>
        <w:rPr>
          <w:rFonts w:ascii="Calibri" w:hAnsi="Calibri" w:cs="Calibri"/>
        </w:rPr>
      </w:pPr>
      <w:r w:rsidRPr="000F647B">
        <w:rPr>
          <w:rFonts w:ascii="Calibri" w:hAnsi="Calibri" w:cs="Calibri"/>
        </w:rPr>
        <w:t>Public Health Sauk County</w:t>
      </w:r>
    </w:p>
    <w:p w14:paraId="67559FA7" w14:textId="00FE401B" w:rsidR="00C461A4" w:rsidRPr="000F647B" w:rsidRDefault="00C461A4" w:rsidP="00C461A4">
      <w:pPr>
        <w:rPr>
          <w:rFonts w:ascii="Calibri" w:hAnsi="Calibri" w:cs="Calibri"/>
        </w:rPr>
      </w:pPr>
      <w:r w:rsidRPr="000F647B">
        <w:rPr>
          <w:rFonts w:ascii="Calibri" w:hAnsi="Calibri" w:cs="Calibri"/>
        </w:rPr>
        <w:t>(608) 355</w:t>
      </w:r>
      <w:r w:rsidR="00CC1F2B" w:rsidRPr="000F647B">
        <w:rPr>
          <w:rFonts w:ascii="Calibri" w:hAnsi="Calibri" w:cs="Calibri"/>
        </w:rPr>
        <w:t>-4319</w:t>
      </w:r>
    </w:p>
    <w:p w14:paraId="156E2DF9" w14:textId="7181BAF6" w:rsidR="00C461A4" w:rsidRDefault="00A61315" w:rsidP="000F647B">
      <w:pPr>
        <w:rPr>
          <w:rFonts w:ascii="Calibri" w:hAnsi="Calibri" w:cs="Calibri"/>
        </w:rPr>
      </w:pPr>
      <w:hyperlink r:id="rId7" w:history="1">
        <w:r w:rsidR="00C002A4" w:rsidRPr="000F647B">
          <w:rPr>
            <w:rStyle w:val="Hyperlink"/>
            <w:rFonts w:ascii="Calibri" w:hAnsi="Calibri" w:cs="Calibri"/>
          </w:rPr>
          <w:t>hannah.erdman@saukcountywi.gov</w:t>
        </w:r>
      </w:hyperlink>
      <w:r w:rsidR="00C461A4" w:rsidRPr="000F647B">
        <w:rPr>
          <w:rFonts w:ascii="Calibri" w:hAnsi="Calibri" w:cs="Calibri"/>
        </w:rPr>
        <w:t xml:space="preserve"> </w:t>
      </w:r>
    </w:p>
    <w:p w14:paraId="18EE6F6C" w14:textId="0E35460C" w:rsidR="000F647B" w:rsidRDefault="000F647B" w:rsidP="000F647B">
      <w:pPr>
        <w:rPr>
          <w:rFonts w:ascii="Calibri" w:hAnsi="Calibri" w:cs="Calibri"/>
        </w:rPr>
      </w:pPr>
    </w:p>
    <w:p w14:paraId="2CCCFC99" w14:textId="77777777" w:rsidR="000F647B" w:rsidRPr="000F647B" w:rsidRDefault="000F647B" w:rsidP="000F647B">
      <w:pPr>
        <w:rPr>
          <w:rFonts w:ascii="Calibri" w:hAnsi="Calibri" w:cs="Calibri"/>
        </w:rPr>
      </w:pPr>
    </w:p>
    <w:p w14:paraId="24ED47CD" w14:textId="45C9FB13" w:rsidR="00C461A4" w:rsidRPr="000F647B" w:rsidRDefault="008B48D1" w:rsidP="000F647B">
      <w:pPr>
        <w:rPr>
          <w:rFonts w:ascii="Calibri" w:hAnsi="Calibri" w:cs="Calibri"/>
          <w:b/>
          <w:bCs/>
          <w:sz w:val="32"/>
          <w:szCs w:val="32"/>
        </w:rPr>
      </w:pPr>
      <w:r w:rsidRPr="000F647B">
        <w:rPr>
          <w:rFonts w:ascii="Calibri" w:hAnsi="Calibri" w:cs="Calibri"/>
          <w:b/>
          <w:bCs/>
          <w:sz w:val="32"/>
          <w:szCs w:val="32"/>
        </w:rPr>
        <w:t xml:space="preserve">Drug Take Back Day is </w:t>
      </w:r>
      <w:r w:rsidR="004A614A" w:rsidRPr="000F647B">
        <w:rPr>
          <w:rFonts w:ascii="Calibri" w:hAnsi="Calibri" w:cs="Calibri"/>
          <w:b/>
          <w:bCs/>
          <w:sz w:val="32"/>
          <w:szCs w:val="32"/>
        </w:rPr>
        <w:t>April</w:t>
      </w:r>
      <w:r w:rsidRPr="000F647B">
        <w:rPr>
          <w:rFonts w:ascii="Calibri" w:hAnsi="Calibri" w:cs="Calibri"/>
          <w:b/>
          <w:bCs/>
          <w:sz w:val="32"/>
          <w:szCs w:val="32"/>
        </w:rPr>
        <w:t xml:space="preserve"> 2</w:t>
      </w:r>
      <w:r w:rsidR="005F15A5" w:rsidRPr="000F647B">
        <w:rPr>
          <w:rFonts w:ascii="Calibri" w:hAnsi="Calibri" w:cs="Calibri"/>
          <w:b/>
          <w:bCs/>
          <w:sz w:val="32"/>
          <w:szCs w:val="32"/>
        </w:rPr>
        <w:t>6</w:t>
      </w:r>
    </w:p>
    <w:p w14:paraId="79CE019F" w14:textId="494DDCE0" w:rsidR="008235E1" w:rsidRPr="000F647B" w:rsidRDefault="00C461A4" w:rsidP="008B48D1">
      <w:pPr>
        <w:pStyle w:val="NormalWeb"/>
        <w:spacing w:before="24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  <w:r w:rsidRPr="000F647B">
        <w:rPr>
          <w:rFonts w:ascii="Calibri" w:hAnsi="Calibri" w:cs="Calibri"/>
          <w:b/>
          <w:bCs/>
          <w:sz w:val="22"/>
          <w:szCs w:val="22"/>
        </w:rPr>
        <w:t xml:space="preserve">Sauk County, Wis. — </w:t>
      </w:r>
      <w:r w:rsidR="008B48D1" w:rsidRPr="000F647B">
        <w:rPr>
          <w:rFonts w:ascii="Calibri" w:hAnsi="Calibri" w:cs="Calibri"/>
          <w:color w:val="000000"/>
          <w:sz w:val="22"/>
          <w:szCs w:val="22"/>
        </w:rPr>
        <w:t xml:space="preserve">National Drug Take Back Day is Saturday, </w:t>
      </w:r>
      <w:r w:rsidR="004A614A" w:rsidRPr="000F647B">
        <w:rPr>
          <w:rFonts w:ascii="Calibri" w:hAnsi="Calibri" w:cs="Calibri"/>
          <w:color w:val="000000"/>
          <w:sz w:val="22"/>
          <w:szCs w:val="22"/>
        </w:rPr>
        <w:t>April</w:t>
      </w:r>
      <w:r w:rsidR="008B48D1" w:rsidRPr="000F647B">
        <w:rPr>
          <w:rFonts w:ascii="Calibri" w:hAnsi="Calibri" w:cs="Calibri"/>
          <w:color w:val="000000"/>
          <w:sz w:val="22"/>
          <w:szCs w:val="22"/>
        </w:rPr>
        <w:t xml:space="preserve"> 2</w:t>
      </w:r>
      <w:r w:rsidR="005F15A5" w:rsidRPr="000F647B">
        <w:rPr>
          <w:rFonts w:ascii="Calibri" w:hAnsi="Calibri" w:cs="Calibri"/>
          <w:color w:val="000000"/>
          <w:sz w:val="22"/>
          <w:szCs w:val="22"/>
        </w:rPr>
        <w:t>6</w:t>
      </w:r>
      <w:r w:rsidR="008B48D1" w:rsidRPr="000F647B">
        <w:rPr>
          <w:rFonts w:ascii="Calibri" w:hAnsi="Calibri" w:cs="Calibri"/>
          <w:color w:val="000000"/>
          <w:sz w:val="22"/>
          <w:szCs w:val="22"/>
        </w:rPr>
        <w:t xml:space="preserve">. Local law enforcement is working with community partners to host </w:t>
      </w:r>
      <w:r w:rsidR="004A614A" w:rsidRPr="000F647B">
        <w:rPr>
          <w:rFonts w:ascii="Calibri" w:hAnsi="Calibri" w:cs="Calibri"/>
          <w:color w:val="000000"/>
          <w:sz w:val="22"/>
          <w:szCs w:val="22"/>
        </w:rPr>
        <w:t>4</w:t>
      </w:r>
      <w:r w:rsidR="008B48D1" w:rsidRPr="000F647B">
        <w:rPr>
          <w:rFonts w:ascii="Calibri" w:hAnsi="Calibri" w:cs="Calibri"/>
          <w:color w:val="000000"/>
          <w:sz w:val="22"/>
          <w:szCs w:val="22"/>
        </w:rPr>
        <w:t xml:space="preserve"> drug take back sites in Sauk County: </w:t>
      </w:r>
    </w:p>
    <w:p w14:paraId="0CA85BDA" w14:textId="01937E32" w:rsidR="004A614A" w:rsidRPr="000F647B" w:rsidRDefault="004A614A" w:rsidP="008235E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0F647B">
        <w:rPr>
          <w:rFonts w:ascii="Calibri" w:hAnsi="Calibri" w:cs="Calibri"/>
          <w:sz w:val="22"/>
          <w:szCs w:val="22"/>
        </w:rPr>
        <w:t>Sauk County Sheriff’s Department from 8am – 12pm</w:t>
      </w:r>
    </w:p>
    <w:p w14:paraId="3A0975F5" w14:textId="385414A2" w:rsidR="008235E1" w:rsidRPr="000F647B" w:rsidRDefault="008B48D1" w:rsidP="008235E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0F647B">
        <w:rPr>
          <w:rFonts w:ascii="Calibri" w:hAnsi="Calibri" w:cs="Calibri"/>
          <w:color w:val="000000"/>
          <w:sz w:val="22"/>
          <w:szCs w:val="22"/>
        </w:rPr>
        <w:t>Sauk Prairie Police Department</w:t>
      </w:r>
      <w:r w:rsidR="00620BAE" w:rsidRPr="000F647B">
        <w:rPr>
          <w:rFonts w:ascii="Calibri" w:hAnsi="Calibri" w:cs="Calibri"/>
          <w:color w:val="000000"/>
          <w:sz w:val="22"/>
          <w:szCs w:val="22"/>
        </w:rPr>
        <w:t xml:space="preserve"> from 9</w:t>
      </w:r>
      <w:r w:rsidR="008235E1" w:rsidRPr="000F647B">
        <w:rPr>
          <w:rFonts w:ascii="Calibri" w:hAnsi="Calibri" w:cs="Calibri"/>
          <w:color w:val="000000"/>
          <w:sz w:val="22"/>
          <w:szCs w:val="22"/>
        </w:rPr>
        <w:t xml:space="preserve">am – 12pm </w:t>
      </w:r>
    </w:p>
    <w:p w14:paraId="15873DFC" w14:textId="6A9DFB24" w:rsidR="008235E1" w:rsidRPr="000F647B" w:rsidRDefault="008B48D1" w:rsidP="008235E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0F647B">
        <w:rPr>
          <w:rFonts w:ascii="Calibri" w:hAnsi="Calibri" w:cs="Calibri"/>
          <w:color w:val="000000"/>
          <w:sz w:val="22"/>
          <w:szCs w:val="22"/>
        </w:rPr>
        <w:t>Spring Green Police Department</w:t>
      </w:r>
      <w:r w:rsidR="008235E1" w:rsidRPr="000F647B">
        <w:rPr>
          <w:rFonts w:ascii="Calibri" w:hAnsi="Calibri" w:cs="Calibri"/>
          <w:color w:val="000000"/>
          <w:sz w:val="22"/>
          <w:szCs w:val="22"/>
        </w:rPr>
        <w:t xml:space="preserve"> from 10am – 2pm</w:t>
      </w:r>
    </w:p>
    <w:p w14:paraId="6B19E963" w14:textId="3C71A8D4" w:rsidR="004A614A" w:rsidRPr="000F647B" w:rsidRDefault="008B48D1" w:rsidP="004A614A">
      <w:pPr>
        <w:pStyle w:val="NormalWeb"/>
        <w:numPr>
          <w:ilvl w:val="0"/>
          <w:numId w:val="1"/>
        </w:numPr>
        <w:spacing w:before="0" w:beforeAutospacing="0" w:after="240" w:afterAutospacing="0"/>
        <w:rPr>
          <w:rFonts w:ascii="Calibri" w:hAnsi="Calibri" w:cs="Calibri"/>
          <w:sz w:val="22"/>
          <w:szCs w:val="22"/>
        </w:rPr>
      </w:pPr>
      <w:r w:rsidRPr="000F647B">
        <w:rPr>
          <w:rFonts w:ascii="Calibri" w:hAnsi="Calibri" w:cs="Calibri"/>
          <w:color w:val="000000"/>
          <w:sz w:val="22"/>
          <w:szCs w:val="22"/>
        </w:rPr>
        <w:t>Plain Municipal Office</w:t>
      </w:r>
      <w:r w:rsidR="008235E1" w:rsidRPr="000F647B">
        <w:rPr>
          <w:rFonts w:ascii="Calibri" w:hAnsi="Calibri" w:cs="Calibri"/>
          <w:color w:val="000000"/>
          <w:sz w:val="22"/>
          <w:szCs w:val="22"/>
        </w:rPr>
        <w:t xml:space="preserve"> from 10am – 2pm</w:t>
      </w:r>
    </w:p>
    <w:p w14:paraId="52638B61" w14:textId="469E35E7" w:rsidR="008B48D1" w:rsidRPr="000F647B" w:rsidRDefault="008B48D1" w:rsidP="008235E1">
      <w:pPr>
        <w:pStyle w:val="NormalWeb"/>
        <w:spacing w:before="240" w:beforeAutospacing="0" w:after="240" w:afterAutospacing="0"/>
        <w:rPr>
          <w:rFonts w:ascii="Calibri" w:hAnsi="Calibri" w:cs="Calibri"/>
          <w:sz w:val="22"/>
          <w:szCs w:val="22"/>
        </w:rPr>
      </w:pPr>
      <w:r w:rsidRPr="000F647B">
        <w:rPr>
          <w:rFonts w:ascii="Calibri" w:hAnsi="Calibri" w:cs="Calibri"/>
          <w:color w:val="000000"/>
          <w:sz w:val="22"/>
          <w:szCs w:val="22"/>
        </w:rPr>
        <w:t>This is an opportunity to get rid of leftover or unwanted</w:t>
      </w:r>
      <w:r w:rsidR="005F15A5" w:rsidRPr="000F647B">
        <w:rPr>
          <w:rFonts w:ascii="Calibri" w:hAnsi="Calibri" w:cs="Calibri"/>
          <w:color w:val="000000"/>
          <w:sz w:val="22"/>
          <w:szCs w:val="22"/>
        </w:rPr>
        <w:t xml:space="preserve"> prescription or over-the-counter</w:t>
      </w:r>
      <w:r w:rsidRPr="000F647B">
        <w:rPr>
          <w:rFonts w:ascii="Calibri" w:hAnsi="Calibri" w:cs="Calibri"/>
          <w:color w:val="000000"/>
          <w:sz w:val="22"/>
          <w:szCs w:val="22"/>
        </w:rPr>
        <w:t xml:space="preserve"> medications.</w:t>
      </w:r>
    </w:p>
    <w:p w14:paraId="4FE6DF61" w14:textId="7F335DCB" w:rsidR="008B48D1" w:rsidRPr="000F647B" w:rsidRDefault="008B48D1" w:rsidP="008B48D1">
      <w:pPr>
        <w:pStyle w:val="NormalWeb"/>
        <w:spacing w:before="24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  <w:r w:rsidRPr="000F647B">
        <w:rPr>
          <w:rFonts w:ascii="Calibri" w:hAnsi="Calibri" w:cs="Calibri"/>
          <w:color w:val="000000"/>
          <w:sz w:val="22"/>
          <w:szCs w:val="22"/>
        </w:rPr>
        <w:t xml:space="preserve">“People often have unused </w:t>
      </w:r>
      <w:r w:rsidR="00235156" w:rsidRPr="000F647B">
        <w:rPr>
          <w:rFonts w:ascii="Calibri" w:hAnsi="Calibri" w:cs="Calibri"/>
          <w:color w:val="000000"/>
          <w:sz w:val="22"/>
          <w:szCs w:val="22"/>
        </w:rPr>
        <w:t>or</w:t>
      </w:r>
      <w:r w:rsidRPr="000F647B">
        <w:rPr>
          <w:rFonts w:ascii="Calibri" w:hAnsi="Calibri" w:cs="Calibri"/>
          <w:color w:val="000000"/>
          <w:sz w:val="22"/>
          <w:szCs w:val="22"/>
        </w:rPr>
        <w:t xml:space="preserve"> expired medications at home and </w:t>
      </w:r>
      <w:r w:rsidR="005F15A5" w:rsidRPr="000F647B">
        <w:rPr>
          <w:rFonts w:ascii="Calibri" w:hAnsi="Calibri" w:cs="Calibri"/>
          <w:color w:val="000000"/>
          <w:sz w:val="22"/>
          <w:szCs w:val="22"/>
        </w:rPr>
        <w:t xml:space="preserve">may not know how to get rid of them safely. </w:t>
      </w:r>
      <w:r w:rsidRPr="000F647B">
        <w:rPr>
          <w:rFonts w:ascii="Calibri" w:hAnsi="Calibri" w:cs="Calibri"/>
          <w:color w:val="000000"/>
          <w:sz w:val="22"/>
          <w:szCs w:val="22"/>
        </w:rPr>
        <w:t>By dropping off your leftover medications at a drop box location, you protect yourself, family, friends, our community, and the environment,” says Hannah Erdman, a Health Educator at Public Health Sauk County.</w:t>
      </w:r>
      <w:r w:rsidR="00235156" w:rsidRPr="000F647B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0A23F70" w14:textId="4E8FBF79" w:rsidR="00235156" w:rsidRPr="000F647B" w:rsidRDefault="00235156" w:rsidP="008B48D1">
      <w:pPr>
        <w:pStyle w:val="NormalWeb"/>
        <w:spacing w:before="24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  <w:r w:rsidRPr="000F647B">
        <w:rPr>
          <w:rFonts w:ascii="Calibri" w:hAnsi="Calibri" w:cs="Calibri"/>
          <w:color w:val="000000"/>
          <w:sz w:val="22"/>
          <w:szCs w:val="22"/>
        </w:rPr>
        <w:t xml:space="preserve">All accepted items must be in sealed containers or zip lock bags. For security, people are encouraged to black out their name and other personal information listed on a prescription label with a marker. </w:t>
      </w:r>
    </w:p>
    <w:p w14:paraId="3BD4C9A6" w14:textId="1EED89F5" w:rsidR="005F15A5" w:rsidRPr="000F647B" w:rsidRDefault="0007355B" w:rsidP="008B48D1">
      <w:pPr>
        <w:pStyle w:val="NormalWeb"/>
        <w:spacing w:before="240" w:beforeAutospacing="0" w:after="24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F647B">
        <w:rPr>
          <w:rFonts w:ascii="Calibri" w:hAnsi="Calibri" w:cs="Calibri"/>
          <w:b/>
          <w:bCs/>
          <w:color w:val="000000"/>
          <w:sz w:val="22"/>
          <w:szCs w:val="22"/>
        </w:rPr>
        <w:t xml:space="preserve">Accepted items: </w:t>
      </w:r>
    </w:p>
    <w:p w14:paraId="19D2425D" w14:textId="51654F9F" w:rsidR="0007355B" w:rsidRPr="000F647B" w:rsidRDefault="0007355B" w:rsidP="0007355B">
      <w:pPr>
        <w:pStyle w:val="NormalWeb"/>
        <w:numPr>
          <w:ilvl w:val="0"/>
          <w:numId w:val="3"/>
        </w:numPr>
        <w:spacing w:before="240" w:beforeAutospacing="0" w:after="240" w:afterAutospacing="0"/>
        <w:rPr>
          <w:rFonts w:ascii="Calibri" w:hAnsi="Calibri" w:cs="Calibri"/>
          <w:sz w:val="22"/>
          <w:szCs w:val="22"/>
        </w:rPr>
      </w:pPr>
      <w:r w:rsidRPr="000F647B">
        <w:rPr>
          <w:rFonts w:ascii="Calibri" w:hAnsi="Calibri" w:cs="Calibri"/>
          <w:sz w:val="22"/>
          <w:szCs w:val="22"/>
        </w:rPr>
        <w:t>Any prescription or over-the-counter medication</w:t>
      </w:r>
      <w:r w:rsidR="00F463E5" w:rsidRPr="000F647B">
        <w:rPr>
          <w:rFonts w:ascii="Calibri" w:hAnsi="Calibri" w:cs="Calibri"/>
          <w:sz w:val="22"/>
          <w:szCs w:val="22"/>
        </w:rPr>
        <w:t xml:space="preserve"> including</w:t>
      </w:r>
      <w:r w:rsidRPr="000F647B">
        <w:rPr>
          <w:rFonts w:ascii="Calibri" w:hAnsi="Calibri" w:cs="Calibri"/>
          <w:sz w:val="22"/>
          <w:szCs w:val="22"/>
        </w:rPr>
        <w:t xml:space="preserve"> capsules, creams, inhalers, non-aerosol sprays, ointments, patches, pill, vials, </w:t>
      </w:r>
      <w:r w:rsidR="00F463E5" w:rsidRPr="000F647B">
        <w:rPr>
          <w:rFonts w:ascii="Calibri" w:hAnsi="Calibri" w:cs="Calibri"/>
          <w:sz w:val="22"/>
          <w:szCs w:val="22"/>
        </w:rPr>
        <w:t xml:space="preserve">and </w:t>
      </w:r>
      <w:r w:rsidRPr="000F647B">
        <w:rPr>
          <w:rFonts w:ascii="Calibri" w:hAnsi="Calibri" w:cs="Calibri"/>
          <w:sz w:val="22"/>
          <w:szCs w:val="22"/>
        </w:rPr>
        <w:t>liquids in original container</w:t>
      </w:r>
      <w:r w:rsidR="00F463E5" w:rsidRPr="000F647B">
        <w:rPr>
          <w:rFonts w:ascii="Calibri" w:hAnsi="Calibri" w:cs="Calibri"/>
          <w:sz w:val="22"/>
          <w:szCs w:val="22"/>
        </w:rPr>
        <w:t>s</w:t>
      </w:r>
      <w:r w:rsidRPr="000F647B">
        <w:rPr>
          <w:rFonts w:ascii="Calibri" w:hAnsi="Calibri" w:cs="Calibri"/>
          <w:sz w:val="22"/>
          <w:szCs w:val="22"/>
        </w:rPr>
        <w:t xml:space="preserve"> and vapes with removable batteries </w:t>
      </w:r>
    </w:p>
    <w:p w14:paraId="0F07DD62" w14:textId="792211DD" w:rsidR="0007355B" w:rsidRPr="000F647B" w:rsidRDefault="0007355B" w:rsidP="0007355B">
      <w:pPr>
        <w:pStyle w:val="NormalWeb"/>
        <w:spacing w:before="240" w:beforeAutospacing="0" w:after="240" w:afterAutospacing="0"/>
        <w:rPr>
          <w:rFonts w:ascii="Calibri" w:hAnsi="Calibri" w:cs="Calibri"/>
          <w:b/>
          <w:bCs/>
          <w:sz w:val="22"/>
          <w:szCs w:val="22"/>
        </w:rPr>
      </w:pPr>
      <w:r w:rsidRPr="000F647B">
        <w:rPr>
          <w:rFonts w:ascii="Calibri" w:hAnsi="Calibri" w:cs="Calibri"/>
          <w:b/>
          <w:bCs/>
          <w:sz w:val="22"/>
          <w:szCs w:val="22"/>
        </w:rPr>
        <w:t xml:space="preserve">Not accepted: </w:t>
      </w:r>
    </w:p>
    <w:p w14:paraId="63135FBC" w14:textId="337206B1" w:rsidR="00251158" w:rsidRPr="000F647B" w:rsidRDefault="0007355B" w:rsidP="00251158">
      <w:pPr>
        <w:pStyle w:val="NormalWeb"/>
        <w:numPr>
          <w:ilvl w:val="0"/>
          <w:numId w:val="3"/>
        </w:numPr>
        <w:spacing w:before="240" w:beforeAutospacing="0" w:after="240" w:afterAutospacing="0"/>
        <w:rPr>
          <w:rFonts w:ascii="Calibri" w:hAnsi="Calibri" w:cs="Calibri"/>
          <w:sz w:val="22"/>
          <w:szCs w:val="22"/>
        </w:rPr>
      </w:pPr>
      <w:r w:rsidRPr="000F647B">
        <w:rPr>
          <w:rFonts w:ascii="Calibri" w:hAnsi="Calibri" w:cs="Calibri"/>
          <w:sz w:val="22"/>
          <w:szCs w:val="22"/>
        </w:rPr>
        <w:t>Aerosol cans, anything containing blood or bodily fluids, batteries, c</w:t>
      </w:r>
      <w:r w:rsidR="00251158" w:rsidRPr="000F647B">
        <w:rPr>
          <w:rFonts w:ascii="Calibri" w:hAnsi="Calibri" w:cs="Calibri"/>
          <w:sz w:val="22"/>
          <w:szCs w:val="22"/>
        </w:rPr>
        <w:t xml:space="preserve">osmetics, </w:t>
      </w:r>
      <w:r w:rsidRPr="000F647B">
        <w:rPr>
          <w:rFonts w:ascii="Calibri" w:hAnsi="Calibri" w:cs="Calibri"/>
          <w:sz w:val="22"/>
          <w:szCs w:val="22"/>
        </w:rPr>
        <w:t>eyeglasses, household hazardous waste (</w:t>
      </w:r>
      <w:proofErr w:type="gramStart"/>
      <w:r w:rsidR="00235156" w:rsidRPr="000F647B">
        <w:rPr>
          <w:rFonts w:ascii="Calibri" w:hAnsi="Calibri" w:cs="Calibri"/>
          <w:sz w:val="22"/>
          <w:szCs w:val="22"/>
        </w:rPr>
        <w:t>e.g.</w:t>
      </w:r>
      <w:proofErr w:type="gramEnd"/>
      <w:r w:rsidR="00235156" w:rsidRPr="000F647B">
        <w:rPr>
          <w:rFonts w:ascii="Calibri" w:hAnsi="Calibri" w:cs="Calibri"/>
          <w:sz w:val="22"/>
          <w:szCs w:val="22"/>
        </w:rPr>
        <w:t xml:space="preserve"> </w:t>
      </w:r>
      <w:r w:rsidRPr="000F647B">
        <w:rPr>
          <w:rFonts w:ascii="Calibri" w:hAnsi="Calibri" w:cs="Calibri"/>
          <w:sz w:val="22"/>
          <w:szCs w:val="22"/>
        </w:rPr>
        <w:t>paint, pesticides, oil, gas), iodine containing medications, thermometers, personal care products (e.</w:t>
      </w:r>
      <w:r w:rsidR="00235156" w:rsidRPr="000F647B">
        <w:rPr>
          <w:rFonts w:ascii="Calibri" w:hAnsi="Calibri" w:cs="Calibri"/>
          <w:sz w:val="22"/>
          <w:szCs w:val="22"/>
        </w:rPr>
        <w:t>g.</w:t>
      </w:r>
      <w:r w:rsidRPr="000F647B">
        <w:rPr>
          <w:rFonts w:ascii="Calibri" w:hAnsi="Calibri" w:cs="Calibri"/>
          <w:sz w:val="22"/>
          <w:szCs w:val="22"/>
        </w:rPr>
        <w:t xml:space="preserve"> shampoo, conditioner, soaps, lotions, moisturizer, sunscreens), vapes/e-cigarettes with built in batteries</w:t>
      </w:r>
    </w:p>
    <w:p w14:paraId="5AB57E11" w14:textId="77777777" w:rsidR="0007355B" w:rsidRPr="000F647B" w:rsidRDefault="0007355B" w:rsidP="008B48D1">
      <w:pPr>
        <w:pStyle w:val="NormalWeb"/>
        <w:spacing w:before="24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</w:p>
    <w:p w14:paraId="740CC791" w14:textId="77777777" w:rsidR="0007355B" w:rsidRPr="000F647B" w:rsidRDefault="0007355B" w:rsidP="008B48D1">
      <w:pPr>
        <w:pStyle w:val="NormalWeb"/>
        <w:spacing w:before="24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</w:p>
    <w:p w14:paraId="231968F9" w14:textId="77777777" w:rsidR="0007355B" w:rsidRPr="000F647B" w:rsidRDefault="0007355B" w:rsidP="008B48D1">
      <w:pPr>
        <w:pStyle w:val="NormalWeb"/>
        <w:spacing w:before="24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</w:p>
    <w:p w14:paraId="52B0742D" w14:textId="77777777" w:rsidR="0007355B" w:rsidRPr="000F647B" w:rsidRDefault="0007355B" w:rsidP="008B48D1">
      <w:pPr>
        <w:pStyle w:val="NormalWeb"/>
        <w:spacing w:before="24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</w:p>
    <w:p w14:paraId="67146F97" w14:textId="20DCD3A7" w:rsidR="008B48D1" w:rsidRPr="000F647B" w:rsidRDefault="008B48D1" w:rsidP="008B48D1">
      <w:pPr>
        <w:pStyle w:val="NormalWeb"/>
        <w:spacing w:before="240" w:beforeAutospacing="0" w:after="240" w:afterAutospacing="0"/>
        <w:rPr>
          <w:rFonts w:ascii="Calibri" w:hAnsi="Calibri" w:cs="Calibri"/>
          <w:sz w:val="22"/>
          <w:szCs w:val="22"/>
        </w:rPr>
      </w:pPr>
      <w:r w:rsidRPr="000F647B">
        <w:rPr>
          <w:rFonts w:ascii="Calibri" w:hAnsi="Calibri" w:cs="Calibri"/>
          <w:color w:val="000000"/>
          <w:sz w:val="22"/>
          <w:szCs w:val="22"/>
        </w:rPr>
        <w:t>For residents that cannot attend Drug Take Back Day, medications can be dropped off at year-round drug take back sites at the Ho-Chunk Nation House of Wellness, the Sauk County Sheriff’s Department, and police departments in Lake Delton, Reedsburg, Sauk Prairie, Spring Green, and Wisconsin Dells.</w:t>
      </w:r>
    </w:p>
    <w:p w14:paraId="117B4BDA" w14:textId="025FC623" w:rsidR="008235E1" w:rsidRPr="000F647B" w:rsidRDefault="008B48D1" w:rsidP="008B48D1">
      <w:pPr>
        <w:pStyle w:val="NormalWeb"/>
        <w:spacing w:before="24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  <w:r w:rsidRPr="000F647B">
        <w:rPr>
          <w:rFonts w:ascii="Calibri" w:hAnsi="Calibri" w:cs="Calibri"/>
          <w:color w:val="000000"/>
          <w:sz w:val="22"/>
          <w:szCs w:val="22"/>
        </w:rPr>
        <w:t xml:space="preserve">In addition, Public Health Sauk County has other options for disposing of unused medications at home: </w:t>
      </w:r>
    </w:p>
    <w:p w14:paraId="710CD95F" w14:textId="3B168C39" w:rsidR="008235E1" w:rsidRPr="000F647B" w:rsidRDefault="008B48D1" w:rsidP="008235E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F647B">
        <w:rPr>
          <w:rFonts w:ascii="Calibri" w:hAnsi="Calibri" w:cs="Calibri"/>
          <w:color w:val="000000"/>
          <w:sz w:val="22"/>
          <w:szCs w:val="22"/>
        </w:rPr>
        <w:t>free medication disposal kits</w:t>
      </w:r>
      <w:r w:rsidR="008235E1" w:rsidRPr="000F647B">
        <w:rPr>
          <w:rFonts w:ascii="Calibri" w:hAnsi="Calibri" w:cs="Calibri"/>
          <w:color w:val="000000"/>
          <w:sz w:val="22"/>
          <w:szCs w:val="22"/>
        </w:rPr>
        <w:t xml:space="preserve"> and</w:t>
      </w:r>
    </w:p>
    <w:p w14:paraId="17E63C8A" w14:textId="3105F3A7" w:rsidR="008235E1" w:rsidRPr="000F647B" w:rsidRDefault="008B48D1" w:rsidP="008235E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F647B">
        <w:rPr>
          <w:rFonts w:ascii="Calibri" w:hAnsi="Calibri" w:cs="Calibri"/>
          <w:color w:val="000000"/>
          <w:sz w:val="22"/>
          <w:szCs w:val="22"/>
        </w:rPr>
        <w:t xml:space="preserve">special envelopes to mail your medications to a safe disposal site. </w:t>
      </w:r>
    </w:p>
    <w:p w14:paraId="080FF122" w14:textId="0978D6B5" w:rsidR="008B48D1" w:rsidRDefault="008B48D1" w:rsidP="008235E1">
      <w:pPr>
        <w:pStyle w:val="NormalWeb"/>
        <w:spacing w:before="24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  <w:r w:rsidRPr="000F647B">
        <w:rPr>
          <w:rFonts w:ascii="Calibri" w:hAnsi="Calibri" w:cs="Calibri"/>
          <w:color w:val="000000"/>
          <w:sz w:val="22"/>
          <w:szCs w:val="22"/>
        </w:rPr>
        <w:t>“Safe storage and safe disposal save</w:t>
      </w:r>
      <w:r w:rsidR="005F15A5" w:rsidRPr="000F647B">
        <w:rPr>
          <w:rFonts w:ascii="Calibri" w:hAnsi="Calibri" w:cs="Calibri"/>
          <w:color w:val="000000"/>
          <w:sz w:val="22"/>
          <w:szCs w:val="22"/>
        </w:rPr>
        <w:t>s</w:t>
      </w:r>
      <w:r w:rsidRPr="000F647B">
        <w:rPr>
          <w:rFonts w:ascii="Calibri" w:hAnsi="Calibri" w:cs="Calibri"/>
          <w:color w:val="000000"/>
          <w:sz w:val="22"/>
          <w:szCs w:val="22"/>
        </w:rPr>
        <w:t xml:space="preserve"> lives,” says Erdman. “Make a plan today to get rid of medicines you no longer need.” </w:t>
      </w:r>
    </w:p>
    <w:p w14:paraId="7BD19F2A" w14:textId="77777777" w:rsidR="00320AC0" w:rsidRPr="000F647B" w:rsidRDefault="00320AC0" w:rsidP="008235E1">
      <w:pPr>
        <w:pStyle w:val="NormalWeb"/>
        <w:spacing w:before="24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</w:p>
    <w:p w14:paraId="636BEFC1" w14:textId="77777777" w:rsidR="00320AC0" w:rsidRPr="00320AC0" w:rsidRDefault="00320AC0" w:rsidP="00320AC0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320AC0">
        <w:rPr>
          <w:rFonts w:ascii="Calibri" w:hAnsi="Calibri" w:cs="Calibri"/>
          <w:b/>
          <w:bCs/>
          <w:sz w:val="22"/>
          <w:szCs w:val="22"/>
        </w:rPr>
        <w:t>About Public Health Sauk County</w:t>
      </w:r>
    </w:p>
    <w:p w14:paraId="3ED999B4" w14:textId="77777777" w:rsidR="00320AC0" w:rsidRPr="00320AC0" w:rsidRDefault="00320AC0" w:rsidP="00320AC0">
      <w:pPr>
        <w:spacing w:line="276" w:lineRule="auto"/>
        <w:rPr>
          <w:rFonts w:ascii="Calibri" w:hAnsi="Calibri" w:cs="Calibri"/>
          <w:sz w:val="22"/>
          <w:szCs w:val="22"/>
        </w:rPr>
      </w:pPr>
      <w:r w:rsidRPr="00320AC0">
        <w:rPr>
          <w:rFonts w:ascii="Calibri" w:hAnsi="Calibri" w:cs="Calibri"/>
          <w:sz w:val="22"/>
          <w:szCs w:val="22"/>
        </w:rPr>
        <w:t xml:space="preserve">Public Health Sauk County supports the well-being of all people in our community. Through wellness programs, environmental health initiatives, and a focus on creating systemic change, we cultivate healthier places and people so that Sauk County can thrive. For more information on our programs and services, visit </w:t>
      </w:r>
      <w:hyperlink r:id="rId8" w:history="1">
        <w:r w:rsidRPr="00320AC0">
          <w:rPr>
            <w:rStyle w:val="Hyperlink"/>
            <w:rFonts w:ascii="Calibri" w:hAnsi="Calibri" w:cs="Calibri"/>
            <w:sz w:val="22"/>
            <w:szCs w:val="22"/>
          </w:rPr>
          <w:t>https://www.co.sauk.wi.us/publichealth</w:t>
        </w:r>
      </w:hyperlink>
      <w:r w:rsidRPr="00320AC0">
        <w:rPr>
          <w:rFonts w:ascii="Calibri" w:hAnsi="Calibri" w:cs="Calibri"/>
          <w:sz w:val="22"/>
          <w:szCs w:val="22"/>
        </w:rPr>
        <w:t xml:space="preserve">. </w:t>
      </w:r>
    </w:p>
    <w:p w14:paraId="0B578DD9" w14:textId="38E97847" w:rsidR="00C461A4" w:rsidRPr="000F647B" w:rsidRDefault="00C461A4">
      <w:pPr>
        <w:rPr>
          <w:rFonts w:ascii="Calibri" w:hAnsi="Calibri" w:cs="Calibri"/>
          <w:sz w:val="22"/>
          <w:szCs w:val="22"/>
        </w:rPr>
      </w:pPr>
    </w:p>
    <w:p w14:paraId="6CD54DDC" w14:textId="2DA20615" w:rsidR="00623849" w:rsidRPr="000F647B" w:rsidRDefault="00C461A4" w:rsidP="00620BAE">
      <w:pPr>
        <w:jc w:val="center"/>
        <w:rPr>
          <w:rFonts w:ascii="Calibri" w:hAnsi="Calibri" w:cs="Calibri"/>
        </w:rPr>
      </w:pPr>
      <w:r w:rsidRPr="000F647B">
        <w:rPr>
          <w:rFonts w:ascii="Calibri" w:hAnsi="Calibri" w:cs="Calibri"/>
        </w:rPr>
        <w:t>#####</w:t>
      </w:r>
    </w:p>
    <w:sectPr w:rsidR="00623849" w:rsidRPr="000F647B" w:rsidSect="00D328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0" w:footer="3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2AAD6" w14:textId="77777777" w:rsidR="00306303" w:rsidRDefault="00306303" w:rsidP="00D90D4A">
      <w:r>
        <w:separator/>
      </w:r>
    </w:p>
  </w:endnote>
  <w:endnote w:type="continuationSeparator" w:id="0">
    <w:p w14:paraId="39E9EC5E" w14:textId="77777777" w:rsidR="00306303" w:rsidRDefault="00306303" w:rsidP="00D9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Body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A5BC" w14:textId="77777777" w:rsidR="00F6335A" w:rsidRDefault="00F633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CE91B" w14:textId="12AE3B6C" w:rsidR="00836096" w:rsidRDefault="00663E64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12A578E" wp14:editId="12832D70">
          <wp:simplePos x="0" y="0"/>
          <wp:positionH relativeFrom="column">
            <wp:posOffset>-1029962</wp:posOffset>
          </wp:positionH>
          <wp:positionV relativeFrom="paragraph">
            <wp:posOffset>-1094498</wp:posOffset>
          </wp:positionV>
          <wp:extent cx="8002898" cy="1347496"/>
          <wp:effectExtent l="0" t="0" r="0" b="0"/>
          <wp:wrapNone/>
          <wp:docPr id="14" name="Picture 14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2908" cy="1367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0120" w14:textId="77777777" w:rsidR="00F6335A" w:rsidRDefault="00F633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08AB5" w14:textId="77777777" w:rsidR="00306303" w:rsidRDefault="00306303" w:rsidP="00D90D4A">
      <w:r>
        <w:separator/>
      </w:r>
    </w:p>
  </w:footnote>
  <w:footnote w:type="continuationSeparator" w:id="0">
    <w:p w14:paraId="69982487" w14:textId="77777777" w:rsidR="00306303" w:rsidRDefault="00306303" w:rsidP="00D90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704C4" w14:textId="77777777" w:rsidR="00F6335A" w:rsidRDefault="00F633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E158E" w14:textId="5C515E25" w:rsidR="00D90D4A" w:rsidRDefault="00663E64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8C345A6" wp14:editId="7D7E18AB">
          <wp:simplePos x="0" y="0"/>
          <wp:positionH relativeFrom="column">
            <wp:posOffset>-929640</wp:posOffset>
          </wp:positionH>
          <wp:positionV relativeFrom="paragraph">
            <wp:posOffset>372636</wp:posOffset>
          </wp:positionV>
          <wp:extent cx="7847722" cy="882869"/>
          <wp:effectExtent l="0" t="0" r="1270" b="635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7722" cy="882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03823" w14:textId="77777777" w:rsidR="00F6335A" w:rsidRDefault="00F633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26736"/>
    <w:multiLevelType w:val="hybridMultilevel"/>
    <w:tmpl w:val="E5FC9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A72A4"/>
    <w:multiLevelType w:val="hybridMultilevel"/>
    <w:tmpl w:val="77ACA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46397"/>
    <w:multiLevelType w:val="hybridMultilevel"/>
    <w:tmpl w:val="CAD61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394758">
    <w:abstractNumId w:val="2"/>
  </w:num>
  <w:num w:numId="2" w16cid:durableId="1635023270">
    <w:abstractNumId w:val="1"/>
  </w:num>
  <w:num w:numId="3" w16cid:durableId="1695764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0CD"/>
    <w:rsid w:val="0007355B"/>
    <w:rsid w:val="000F110B"/>
    <w:rsid w:val="000F647B"/>
    <w:rsid w:val="0018602C"/>
    <w:rsid w:val="001F6979"/>
    <w:rsid w:val="00235156"/>
    <w:rsid w:val="00251158"/>
    <w:rsid w:val="002949E8"/>
    <w:rsid w:val="00306303"/>
    <w:rsid w:val="00312D99"/>
    <w:rsid w:val="00320AC0"/>
    <w:rsid w:val="00322267"/>
    <w:rsid w:val="00357A97"/>
    <w:rsid w:val="00440FAE"/>
    <w:rsid w:val="004A614A"/>
    <w:rsid w:val="005B4537"/>
    <w:rsid w:val="005F15A5"/>
    <w:rsid w:val="00620BAE"/>
    <w:rsid w:val="00623849"/>
    <w:rsid w:val="00663E64"/>
    <w:rsid w:val="00736C1C"/>
    <w:rsid w:val="008235E1"/>
    <w:rsid w:val="00836096"/>
    <w:rsid w:val="00843478"/>
    <w:rsid w:val="00861745"/>
    <w:rsid w:val="008B48D1"/>
    <w:rsid w:val="00942569"/>
    <w:rsid w:val="00A61315"/>
    <w:rsid w:val="00B177BE"/>
    <w:rsid w:val="00C002A4"/>
    <w:rsid w:val="00C461A4"/>
    <w:rsid w:val="00CC1F2B"/>
    <w:rsid w:val="00D328CF"/>
    <w:rsid w:val="00D90D4A"/>
    <w:rsid w:val="00DB474B"/>
    <w:rsid w:val="00E0352B"/>
    <w:rsid w:val="00ED2B9F"/>
    <w:rsid w:val="00F463E5"/>
    <w:rsid w:val="00F6335A"/>
    <w:rsid w:val="00FA70CD"/>
    <w:rsid w:val="00FB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4F3654"/>
  <w15:chartTrackingRefBased/>
  <w15:docId w15:val="{3BE113A1-E924-974F-986C-20B98C3A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0D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D4A"/>
  </w:style>
  <w:style w:type="paragraph" w:styleId="Footer">
    <w:name w:val="footer"/>
    <w:basedOn w:val="Normal"/>
    <w:link w:val="FooterChar"/>
    <w:uiPriority w:val="99"/>
    <w:unhideWhenUsed/>
    <w:rsid w:val="00D90D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D4A"/>
  </w:style>
  <w:style w:type="character" w:styleId="Hyperlink">
    <w:name w:val="Hyperlink"/>
    <w:basedOn w:val="DefaultParagraphFont"/>
    <w:uiPriority w:val="99"/>
    <w:unhideWhenUsed/>
    <w:rsid w:val="00C461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61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B48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8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.sauk.wi.us/publichealt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hannah.erdman@saukcountywi.go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PHSC 2022 Theme">
  <a:themeElements>
    <a:clrScheme name="PHSC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25029"/>
      </a:accent1>
      <a:accent2>
        <a:srgbClr val="C66833"/>
      </a:accent2>
      <a:accent3>
        <a:srgbClr val="1A98B7"/>
      </a:accent3>
      <a:accent4>
        <a:srgbClr val="154579"/>
      </a:accent4>
      <a:accent5>
        <a:srgbClr val="025029"/>
      </a:accent5>
      <a:accent6>
        <a:srgbClr val="C66833"/>
      </a:accent6>
      <a:hlink>
        <a:srgbClr val="0563C1"/>
      </a:hlink>
      <a:folHlink>
        <a:srgbClr val="954F72"/>
      </a:folHlink>
    </a:clrScheme>
    <a:fontScheme name="PHSC 2022">
      <a:majorFont>
        <a:latin typeface="Montserrat "/>
        <a:ea typeface=""/>
        <a:cs typeface=""/>
      </a:majorFont>
      <a:minorFont>
        <a:latin typeface="Montserrat Bod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2505</Characters>
  <Application>Microsoft Office Word</Application>
  <DocSecurity>6</DocSecurity>
  <Lines>417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</dc:creator>
  <cp:keywords/>
  <dc:description/>
  <cp:lastModifiedBy>Taylor Fish</cp:lastModifiedBy>
  <cp:revision>2</cp:revision>
  <cp:lastPrinted>2022-08-23T17:27:00Z</cp:lastPrinted>
  <dcterms:created xsi:type="dcterms:W3CDTF">2025-04-14T14:32:00Z</dcterms:created>
  <dcterms:modified xsi:type="dcterms:W3CDTF">2025-04-14T14:32:00Z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7f3308a480deff26ca1367c333bb3de280a995027abda9afc05c3af806c8be63</vt:lpwstr>
  </property>
</Properties>
</file>