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54E" w:rsidRDefault="0005054E" w:rsidP="0005054E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>RESOLUTION NO. _____ - 2020</w:t>
      </w:r>
    </w:p>
    <w:p w:rsidR="0005054E" w:rsidRDefault="0005054E" w:rsidP="0005054E">
      <w:pPr>
        <w:pStyle w:val="DefaultText"/>
        <w:jc w:val="center"/>
        <w:rPr>
          <w:b/>
        </w:rPr>
      </w:pPr>
    </w:p>
    <w:p w:rsidR="006664A9" w:rsidRDefault="006664A9" w:rsidP="0005054E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82036F" wp14:editId="0ACA7F63">
                <wp:simplePos x="0" y="0"/>
                <wp:positionH relativeFrom="margin">
                  <wp:align>left</wp:align>
                </wp:positionH>
                <wp:positionV relativeFrom="paragraph">
                  <wp:posOffset>1575435</wp:posOffset>
                </wp:positionV>
                <wp:extent cx="5913120" cy="450215"/>
                <wp:effectExtent l="0" t="0" r="1143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4E" w:rsidRDefault="0005054E" w:rsidP="000505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 [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x  ]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None   [  ] Budgeted Expenditure    [  ] Not Budgeted </w:t>
                            </w:r>
                          </w:p>
                          <w:p w:rsidR="0005054E" w:rsidRDefault="0005054E" w:rsidP="000505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20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24.05pt;width:465.6pt;height:35.4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">
                <v:textbox>
                  <w:txbxContent>
                    <w:p w:rsidR="0005054E" w:rsidRDefault="0005054E" w:rsidP="000505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 [</w:t>
                      </w:r>
                      <w:proofErr w:type="gramStart"/>
                      <w:r>
                        <w:rPr>
                          <w:b/>
                        </w:rPr>
                        <w:t>x  ]</w:t>
                      </w:r>
                      <w:proofErr w:type="gramEnd"/>
                      <w:r>
                        <w:rPr>
                          <w:b/>
                        </w:rPr>
                        <w:t xml:space="preserve"> None   [  ] Budgeted Expenditure    [  ] Not Budgeted </w:t>
                      </w:r>
                    </w:p>
                    <w:p w:rsidR="0005054E" w:rsidRDefault="0005054E" w:rsidP="0005054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85A613" wp14:editId="4340E7B7">
                <wp:simplePos x="0" y="0"/>
                <wp:positionH relativeFrom="margin">
                  <wp:posOffset>-9525</wp:posOffset>
                </wp:positionH>
                <wp:positionV relativeFrom="paragraph">
                  <wp:posOffset>751840</wp:posOffset>
                </wp:positionV>
                <wp:extent cx="5913120" cy="1270000"/>
                <wp:effectExtent l="0" t="0" r="1143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54E" w:rsidRDefault="0005054E" w:rsidP="0005054E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Background: Whereas Medicare/Medicaid funding has been withheld by the Federal Government. Sauk County is seeking return of those funds.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5A613" id="Text Box 3" o:spid="_x0000_s1027" type="#_x0000_t202" style="position:absolute;left:0;text-align:left;margin-left:-.75pt;margin-top:59.2pt;width:465.6pt;height:10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">
                <v:textbox>
                  <w:txbxContent>
                    <w:p w:rsidR="0005054E" w:rsidRDefault="0005054E" w:rsidP="0005054E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Background: Whereas Medicare/Medicaid funding has been withheld by the Federal Government. Sauk County is seeking return of those funds.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054E">
        <w:rPr>
          <w:b/>
        </w:rPr>
        <w:t>AUTHORIZING A CITIZEN’S ADVISORY REFERENDUM OR SEEKING ASSISTANCE FROM W</w:t>
      </w:r>
      <w:r w:rsidR="009E57AE">
        <w:rPr>
          <w:b/>
        </w:rPr>
        <w:t>ISCONSIN COUNTIES ASSOCIATION (WCA)</w:t>
      </w:r>
      <w:r w:rsidR="0005054E">
        <w:rPr>
          <w:b/>
        </w:rPr>
        <w:t xml:space="preserve"> AND THE WISCONSIN LEGISLATURE ON SEEKING RETURN OF </w:t>
      </w:r>
    </w:p>
    <w:p w:rsidR="0005054E" w:rsidRDefault="0005054E" w:rsidP="0005054E">
      <w:pPr>
        <w:pStyle w:val="DefaultText"/>
        <w:jc w:val="center"/>
        <w:rPr>
          <w:b/>
        </w:rPr>
      </w:pPr>
      <w:bookmarkStart w:id="0" w:name="_GoBack"/>
      <w:bookmarkEnd w:id="0"/>
      <w:r>
        <w:rPr>
          <w:b/>
        </w:rPr>
        <w:t xml:space="preserve">MEDICARE/MEDICAID FUNDS </w:t>
      </w:r>
    </w:p>
    <w:p w:rsidR="003A7733" w:rsidRDefault="003A7733" w:rsidP="003A7733">
      <w:pPr>
        <w:pStyle w:val="DefaultText"/>
        <w:rPr>
          <w:b/>
        </w:rPr>
      </w:pPr>
    </w:p>
    <w:p w:rsidR="0005054E" w:rsidRDefault="0005054E" w:rsidP="003A7733">
      <w:pPr>
        <w:pStyle w:val="DefaultText"/>
      </w:pPr>
      <w:r>
        <w:rPr>
          <w:b/>
        </w:rPr>
        <w:t xml:space="preserve">WHEREAS, </w:t>
      </w:r>
      <w:r>
        <w:t xml:space="preserve">it would be in the best interest of the County to </w:t>
      </w:r>
      <w:r w:rsidR="003A7733">
        <w:t xml:space="preserve">recover funding withheld by </w:t>
      </w:r>
      <w:r>
        <w:t>federal government; and,</w:t>
      </w:r>
    </w:p>
    <w:p w:rsidR="0005054E" w:rsidRDefault="0005054E" w:rsidP="003A7733">
      <w:pPr>
        <w:pStyle w:val="DefaultText"/>
      </w:pPr>
    </w:p>
    <w:p w:rsidR="0005054E" w:rsidRDefault="0005054E" w:rsidP="003A7733">
      <w:pPr>
        <w:pStyle w:val="DefaultText"/>
        <w:rPr>
          <w:sz w:val="12"/>
        </w:rPr>
      </w:pPr>
    </w:p>
    <w:p w:rsidR="0005054E" w:rsidRDefault="0005054E" w:rsidP="003A7733">
      <w:pPr>
        <w:pStyle w:val="DefaultText"/>
        <w:jc w:val="both"/>
      </w:pP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05054E" w:rsidRDefault="0005054E" w:rsidP="003A7733">
      <w:pPr>
        <w:pStyle w:val="DefaultText"/>
        <w:jc w:val="both"/>
      </w:pPr>
      <w:r>
        <w:t>Who met in regular session, that the County should seek return of those federal funds which have been withheld; and</w:t>
      </w:r>
    </w:p>
    <w:p w:rsidR="0005054E" w:rsidRDefault="0005054E" w:rsidP="003A7733">
      <w:pPr>
        <w:pStyle w:val="DefaultText"/>
      </w:pPr>
    </w:p>
    <w:p w:rsidR="0005054E" w:rsidRDefault="0005054E" w:rsidP="003A7733">
      <w:pPr>
        <w:pStyle w:val="DefaultText"/>
        <w:numPr>
          <w:ilvl w:val="0"/>
          <w:numId w:val="1"/>
        </w:numPr>
      </w:pPr>
      <w:r>
        <w:t>That Sauk County should contact the WCA and the Wisconsin Legislature to seek return of the affected funds, and/or;</w:t>
      </w:r>
    </w:p>
    <w:p w:rsidR="003A7733" w:rsidRDefault="003A7733" w:rsidP="003A7733">
      <w:pPr>
        <w:pStyle w:val="DefaultText"/>
      </w:pPr>
    </w:p>
    <w:p w:rsidR="0005054E" w:rsidRDefault="0005054E" w:rsidP="003A7733">
      <w:pPr>
        <w:pStyle w:val="DefaultText"/>
        <w:numPr>
          <w:ilvl w:val="0"/>
          <w:numId w:val="1"/>
        </w:numPr>
      </w:pPr>
      <w:r>
        <w:t>The Sauk County Board hereby orders the Sauk County Clerk to place a Citizen’s Advisory Referendum on this issue on the November 7, 2020 ballot;</w:t>
      </w:r>
    </w:p>
    <w:p w:rsidR="0005054E" w:rsidRPr="003A7733" w:rsidRDefault="0005054E" w:rsidP="003A7733">
      <w:pPr>
        <w:pStyle w:val="DefaultText"/>
        <w:jc w:val="both"/>
      </w:pPr>
    </w:p>
    <w:p w:rsidR="0005054E" w:rsidRPr="00F1027A" w:rsidRDefault="0005054E" w:rsidP="0005054E">
      <w:pPr>
        <w:pStyle w:val="DefaultText"/>
        <w:rPr>
          <w:rStyle w:val="InitialStyle"/>
          <w:rFonts w:ascii="Times New Roman" w:hAnsi="Times New Roman" w:cs="Times New Roman"/>
          <w:szCs w:val="24"/>
        </w:rPr>
      </w:pPr>
      <w:r w:rsidRPr="00F1027A">
        <w:rPr>
          <w:rStyle w:val="InitialStyle"/>
          <w:rFonts w:ascii="Times New Roman" w:hAnsi="Times New Roman" w:cs="Times New Roman"/>
          <w:szCs w:val="24"/>
        </w:rPr>
        <w:t>For consideration by the Sauk County Board of Supervisors on March 17, 2020.</w:t>
      </w:r>
    </w:p>
    <w:p w:rsidR="0005054E" w:rsidRPr="00F1027A" w:rsidRDefault="0005054E" w:rsidP="0005054E">
      <w:pPr>
        <w:pStyle w:val="DefaultText"/>
        <w:rPr>
          <w:rStyle w:val="InitialStyle"/>
          <w:rFonts w:ascii="Times New Roman" w:hAnsi="Times New Roman" w:cs="Times New Roman"/>
          <w:szCs w:val="24"/>
        </w:rPr>
      </w:pPr>
    </w:p>
    <w:p w:rsidR="0005054E" w:rsidRPr="00F1027A" w:rsidRDefault="0005054E" w:rsidP="0005054E">
      <w:pPr>
        <w:pStyle w:val="DefaultText"/>
        <w:rPr>
          <w:rStyle w:val="InitialStyle"/>
          <w:rFonts w:ascii="Times New Roman" w:hAnsi="Times New Roman" w:cs="Times New Roman"/>
          <w:sz w:val="16"/>
          <w:szCs w:val="16"/>
        </w:rPr>
      </w:pPr>
    </w:p>
    <w:p w:rsidR="0005054E" w:rsidRPr="00F1027A" w:rsidRDefault="0005054E" w:rsidP="0005054E">
      <w:pPr>
        <w:pStyle w:val="DefaultText"/>
        <w:jc w:val="both"/>
        <w:rPr>
          <w:b/>
          <w:szCs w:val="24"/>
        </w:rPr>
      </w:pPr>
      <w:r w:rsidRPr="00F1027A">
        <w:rPr>
          <w:rStyle w:val="InitialStyle"/>
          <w:rFonts w:ascii="Times New Roman" w:hAnsi="Times New Roman" w:cs="Times New Roman"/>
          <w:szCs w:val="24"/>
        </w:rPr>
        <w:t>Respectfully submitted,</w:t>
      </w:r>
    </w:p>
    <w:p w:rsidR="0005054E" w:rsidRDefault="0005054E" w:rsidP="0005054E">
      <w:pPr>
        <w:pStyle w:val="DefaultText"/>
        <w:rPr>
          <w:rStyle w:val="InitialStyle"/>
          <w:rFonts w:cs="Times New Roman"/>
        </w:rPr>
      </w:pPr>
    </w:p>
    <w:p w:rsidR="0005054E" w:rsidRDefault="0005054E" w:rsidP="0005054E">
      <w:pPr>
        <w:pStyle w:val="DefaultText"/>
        <w:rPr>
          <w:b/>
          <w:bCs/>
          <w:sz w:val="16"/>
          <w:szCs w:val="16"/>
        </w:rPr>
      </w:pPr>
    </w:p>
    <w:p w:rsidR="0005054E" w:rsidRDefault="0005054E" w:rsidP="0005054E">
      <w:pPr>
        <w:pStyle w:val="DefaultText"/>
      </w:pPr>
      <w:bookmarkStart w:id="1" w:name="_Hlk34464817"/>
      <w:r>
        <w:rPr>
          <w:b/>
          <w:bCs/>
        </w:rPr>
        <w:t>EXECUTIVE &amp; LEGISLATIVE COMMITTEE</w:t>
      </w:r>
    </w:p>
    <w:p w:rsidR="0005054E" w:rsidRDefault="0005054E" w:rsidP="0005054E">
      <w:pPr>
        <w:pStyle w:val="DefaultText"/>
        <w:rPr>
          <w:sz w:val="12"/>
        </w:rPr>
      </w:pPr>
    </w:p>
    <w:p w:rsidR="0005054E" w:rsidRDefault="0005054E" w:rsidP="0005054E">
      <w:pPr>
        <w:pStyle w:val="DefaultText"/>
      </w:pPr>
    </w:p>
    <w:p w:rsidR="0005054E" w:rsidRDefault="0005054E" w:rsidP="0005054E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05054E" w:rsidRDefault="00A32774" w:rsidP="0005054E">
      <w:pPr>
        <w:pStyle w:val="DefaultText"/>
      </w:pPr>
      <w:r>
        <w:rPr>
          <w:caps/>
        </w:rPr>
        <w:t xml:space="preserve">PETER VEDRO, </w:t>
      </w:r>
      <w:r w:rsidR="0005054E">
        <w:t>Chair</w:t>
      </w:r>
      <w:r w:rsidR="0005054E">
        <w:tab/>
      </w:r>
      <w:r w:rsidR="0005054E">
        <w:tab/>
      </w:r>
      <w:r w:rsidR="0005054E">
        <w:tab/>
      </w:r>
      <w:r w:rsidR="0005054E">
        <w:tab/>
        <w:t>WILLIAM HAMBRECHT</w:t>
      </w:r>
      <w:r w:rsidR="003A7733">
        <w:t xml:space="preserve"> </w:t>
      </w:r>
    </w:p>
    <w:p w:rsidR="0005054E" w:rsidRDefault="0005054E" w:rsidP="0005054E">
      <w:pPr>
        <w:pStyle w:val="DefaultText"/>
      </w:pPr>
    </w:p>
    <w:p w:rsidR="0005054E" w:rsidRDefault="0005054E" w:rsidP="0005054E">
      <w:pPr>
        <w:pStyle w:val="DefaultText"/>
        <w:rPr>
          <w:b/>
          <w:bCs/>
        </w:rPr>
      </w:pPr>
      <w:r>
        <w:t>_________________________________</w:t>
      </w:r>
      <w:r>
        <w:tab/>
      </w:r>
      <w:r>
        <w:tab/>
        <w:t>_________________________________</w:t>
      </w:r>
    </w:p>
    <w:p w:rsidR="0005054E" w:rsidRDefault="0005054E" w:rsidP="0005054E">
      <w:pPr>
        <w:pStyle w:val="DefaultText"/>
      </w:pPr>
      <w:r>
        <w:t>WAL</w:t>
      </w:r>
      <w:r w:rsidR="00A32774">
        <w:t>LY</w:t>
      </w:r>
      <w:r>
        <w:t xml:space="preserve"> CZUPRYNKO</w:t>
      </w:r>
      <w:r>
        <w:tab/>
      </w:r>
      <w:r>
        <w:tab/>
      </w:r>
      <w:r>
        <w:tab/>
      </w:r>
      <w:r>
        <w:tab/>
        <w:t>DAVID RIEK</w:t>
      </w:r>
    </w:p>
    <w:p w:rsidR="0005054E" w:rsidRDefault="0005054E" w:rsidP="0005054E">
      <w:pPr>
        <w:pStyle w:val="DefaultText"/>
      </w:pPr>
    </w:p>
    <w:p w:rsidR="0005054E" w:rsidRDefault="0005054E" w:rsidP="0005054E">
      <w:pPr>
        <w:pStyle w:val="DefaultText"/>
      </w:pPr>
      <w:r>
        <w:rPr>
          <w:caps/>
        </w:rPr>
        <w:t>_________________</w:t>
      </w:r>
      <w:r w:rsidR="00A32774">
        <w:rPr>
          <w:caps/>
        </w:rPr>
        <w:t>________________</w:t>
      </w:r>
    </w:p>
    <w:p w:rsidR="0005054E" w:rsidRDefault="0005054E" w:rsidP="0005054E">
      <w:pPr>
        <w:pStyle w:val="DefaultText"/>
      </w:pPr>
      <w:r>
        <w:t>THOMAS KRIEGL</w:t>
      </w:r>
    </w:p>
    <w:p w:rsidR="0005054E" w:rsidRDefault="003A7733" w:rsidP="0005054E">
      <w:pPr>
        <w:pStyle w:val="DefaultText"/>
      </w:pPr>
      <w:r>
        <w:t xml:space="preserve"> </w:t>
      </w:r>
    </w:p>
    <w:p w:rsidR="0005054E" w:rsidRDefault="0005054E" w:rsidP="0005054E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Fiscal Note:</w:t>
      </w:r>
      <w:r>
        <w:rPr>
          <w:sz w:val="22"/>
          <w:szCs w:val="22"/>
        </w:rPr>
        <w:t xml:space="preserve">  No fiscal impact.</w:t>
      </w:r>
    </w:p>
    <w:p w:rsidR="0005054E" w:rsidRPr="003A7733" w:rsidRDefault="0005054E" w:rsidP="003A773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6"/>
        </w:tabs>
        <w:jc w:val="both"/>
        <w:rPr>
          <w:sz w:val="22"/>
          <w:szCs w:val="22"/>
        </w:rPr>
      </w:pPr>
      <w:r w:rsidRPr="003A7733">
        <w:rPr>
          <w:rStyle w:val="InitialStyle"/>
          <w:rFonts w:ascii="Times New Roman" w:hAnsi="Times New Roman" w:cs="Times New Roman"/>
          <w:b/>
          <w:sz w:val="22"/>
          <w:szCs w:val="22"/>
        </w:rPr>
        <w:t>MIS Note:</w:t>
      </w:r>
      <w:r w:rsidR="003A7733">
        <w:rPr>
          <w:rStyle w:val="InitialStyle"/>
          <w:sz w:val="22"/>
          <w:szCs w:val="22"/>
        </w:rPr>
        <w:t xml:space="preserve"> </w:t>
      </w:r>
      <w:r w:rsidR="003A7733">
        <w:rPr>
          <w:sz w:val="22"/>
          <w:szCs w:val="22"/>
        </w:rPr>
        <w:t>No information systems impac</w:t>
      </w:r>
      <w:bookmarkEnd w:id="1"/>
      <w:r w:rsidR="003A7733">
        <w:rPr>
          <w:sz w:val="22"/>
          <w:szCs w:val="22"/>
        </w:rPr>
        <w:t xml:space="preserve">t. </w:t>
      </w:r>
    </w:p>
    <w:p w:rsidR="007F33E6" w:rsidRDefault="006664A9" w:rsidP="003A7733">
      <w:pPr>
        <w:overflowPunct/>
        <w:autoSpaceDE/>
        <w:autoSpaceDN/>
        <w:adjustRightInd/>
        <w:spacing w:after="160" w:line="259" w:lineRule="auto"/>
      </w:pPr>
    </w:p>
    <w:sectPr w:rsidR="007F33E6" w:rsidSect="003A773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944"/>
    <w:multiLevelType w:val="hybridMultilevel"/>
    <w:tmpl w:val="CED8D0A2"/>
    <w:lvl w:ilvl="0" w:tplc="FE9A0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54E"/>
    <w:rsid w:val="0005054E"/>
    <w:rsid w:val="00285383"/>
    <w:rsid w:val="003A7733"/>
    <w:rsid w:val="004D372E"/>
    <w:rsid w:val="006664A9"/>
    <w:rsid w:val="0099491F"/>
    <w:rsid w:val="009E57AE"/>
    <w:rsid w:val="00A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4030"/>
  <w15:chartTrackingRefBased/>
  <w15:docId w15:val="{A7DCACED-292B-43D4-98D7-6871E8DD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54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uiPriority w:val="99"/>
    <w:rsid w:val="0005054E"/>
    <w:rPr>
      <w:color w:val="000000"/>
      <w:sz w:val="24"/>
    </w:rPr>
  </w:style>
  <w:style w:type="character" w:customStyle="1" w:styleId="InitialStyle">
    <w:name w:val="InitialStyle"/>
    <w:rsid w:val="0005054E"/>
    <w:rPr>
      <w:rFonts w:ascii="Courier New" w:hAnsi="Courier New" w:cs="Courier New" w:hint="default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Commings</dc:creator>
  <cp:keywords/>
  <dc:description/>
  <cp:lastModifiedBy>Michelle Commings</cp:lastModifiedBy>
  <cp:revision>6</cp:revision>
  <dcterms:created xsi:type="dcterms:W3CDTF">2020-03-09T20:08:00Z</dcterms:created>
  <dcterms:modified xsi:type="dcterms:W3CDTF">2020-03-10T14:52:00Z</dcterms:modified>
</cp:coreProperties>
</file>