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7633" w14:textId="56DBB1C4" w:rsidR="00E5450F" w:rsidRPr="004F2ECD" w:rsidRDefault="00E5450F">
      <w:pPr>
        <w:pStyle w:val="Title"/>
        <w:rPr>
          <w:rFonts w:ascii="Arial" w:hAnsi="Arial" w:cs="Arial"/>
          <w:sz w:val="22"/>
          <w:szCs w:val="22"/>
        </w:rPr>
      </w:pPr>
      <w:r w:rsidRPr="004F2ECD">
        <w:rPr>
          <w:rFonts w:ascii="Arial" w:hAnsi="Arial" w:cs="Arial"/>
          <w:sz w:val="22"/>
          <w:szCs w:val="22"/>
        </w:rPr>
        <w:t xml:space="preserve">GENERAL CODE OF </w:t>
      </w:r>
      <w:r w:rsidR="00B24CCB">
        <w:rPr>
          <w:rFonts w:ascii="Arial" w:hAnsi="Arial" w:cs="Arial"/>
          <w:sz w:val="22"/>
          <w:szCs w:val="22"/>
        </w:rPr>
        <w:t>SAUK</w:t>
      </w:r>
      <w:r w:rsidRPr="004F2ECD">
        <w:rPr>
          <w:rFonts w:ascii="Arial" w:hAnsi="Arial" w:cs="Arial"/>
          <w:sz w:val="22"/>
          <w:szCs w:val="22"/>
        </w:rPr>
        <w:t xml:space="preserve"> COUNTY, WISCONSIN</w:t>
      </w:r>
    </w:p>
    <w:p w14:paraId="29CA5733" w14:textId="77777777" w:rsidR="00E5450F" w:rsidRPr="004F2ECD" w:rsidRDefault="00E5450F">
      <w:pPr>
        <w:jc w:val="center"/>
        <w:rPr>
          <w:rFonts w:ascii="Arial" w:hAnsi="Arial" w:cs="Arial"/>
          <w:b/>
          <w:sz w:val="22"/>
          <w:szCs w:val="22"/>
        </w:rPr>
      </w:pPr>
      <w:r w:rsidRPr="004F2ECD">
        <w:rPr>
          <w:rFonts w:ascii="Arial" w:hAnsi="Arial" w:cs="Arial"/>
          <w:b/>
          <w:sz w:val="22"/>
          <w:szCs w:val="22"/>
        </w:rPr>
        <w:t>ORDINANCE AMENDMENT #</w:t>
      </w:r>
    </w:p>
    <w:p w14:paraId="527FFCBE" w14:textId="77777777" w:rsidR="00543DD5" w:rsidRDefault="00543DD5" w:rsidP="00543DD5">
      <w:pPr>
        <w:pStyle w:val="Title"/>
        <w:jc w:val="left"/>
        <w:rPr>
          <w:rFonts w:ascii="Arial" w:hAnsi="Arial" w:cs="Arial"/>
          <w:sz w:val="22"/>
          <w:szCs w:val="22"/>
        </w:rPr>
      </w:pPr>
    </w:p>
    <w:p w14:paraId="130FEE3A" w14:textId="095300A8" w:rsidR="00543DD5" w:rsidRPr="00094EA5" w:rsidRDefault="00B24CCB" w:rsidP="00543DD5">
      <w:pPr>
        <w:pStyle w:val="Title"/>
        <w:jc w:val="left"/>
        <w:rPr>
          <w:rFonts w:ascii="Arial" w:hAnsi="Arial" w:cs="Arial"/>
          <w:sz w:val="22"/>
          <w:szCs w:val="22"/>
        </w:rPr>
      </w:pPr>
      <w:r>
        <w:rPr>
          <w:rFonts w:ascii="Arial" w:hAnsi="Arial" w:cs="Arial"/>
          <w:sz w:val="22"/>
          <w:szCs w:val="22"/>
        </w:rPr>
        <w:t>Ordinance Amendment</w:t>
      </w:r>
      <w:r w:rsidR="00543DD5">
        <w:rPr>
          <w:rFonts w:ascii="Arial" w:hAnsi="Arial" w:cs="Arial"/>
          <w:sz w:val="22"/>
          <w:szCs w:val="22"/>
        </w:rPr>
        <w:t xml:space="preserve"> to</w:t>
      </w:r>
      <w:r w:rsidR="00D83487">
        <w:rPr>
          <w:rFonts w:ascii="Arial" w:hAnsi="Arial" w:cs="Arial"/>
          <w:sz w:val="22"/>
          <w:szCs w:val="22"/>
        </w:rPr>
        <w:t xml:space="preserve"> ordinance section</w:t>
      </w:r>
      <w:r w:rsidR="0090799A">
        <w:rPr>
          <w:rFonts w:ascii="Arial" w:hAnsi="Arial" w:cs="Arial"/>
          <w:sz w:val="22"/>
          <w:szCs w:val="22"/>
        </w:rPr>
        <w:t xml:space="preserve"> 15.008 to include regulations for ATV trails</w:t>
      </w:r>
    </w:p>
    <w:p w14:paraId="6532DB71" w14:textId="77777777" w:rsidR="00E5450F" w:rsidRPr="004F2ECD" w:rsidRDefault="00E5450F">
      <w:pPr>
        <w:rPr>
          <w:rFonts w:ascii="Arial" w:hAnsi="Arial" w:cs="Arial"/>
          <w:sz w:val="22"/>
          <w:szCs w:val="22"/>
        </w:rPr>
      </w:pPr>
    </w:p>
    <w:p w14:paraId="6B197CFA" w14:textId="69601C97" w:rsidR="00E5450F" w:rsidRDefault="00E5450F" w:rsidP="00446AFD">
      <w:pPr>
        <w:pStyle w:val="Footer"/>
        <w:tabs>
          <w:tab w:val="clear" w:pos="4320"/>
          <w:tab w:val="clear" w:pos="8640"/>
        </w:tabs>
        <w:rPr>
          <w:rFonts w:ascii="Arial" w:hAnsi="Arial" w:cs="Arial"/>
          <w:b/>
          <w:sz w:val="22"/>
          <w:szCs w:val="22"/>
        </w:rPr>
      </w:pPr>
      <w:r w:rsidRPr="004F2ECD">
        <w:rPr>
          <w:rFonts w:ascii="Arial" w:hAnsi="Arial" w:cs="Arial"/>
          <w:b/>
          <w:sz w:val="22"/>
          <w:szCs w:val="22"/>
        </w:rPr>
        <w:t>Ordinance Amendment offe</w:t>
      </w:r>
      <w:r w:rsidR="00283A26" w:rsidRPr="004F2ECD">
        <w:rPr>
          <w:rFonts w:ascii="Arial" w:hAnsi="Arial" w:cs="Arial"/>
          <w:b/>
          <w:sz w:val="22"/>
          <w:szCs w:val="22"/>
        </w:rPr>
        <w:t xml:space="preserve">red by </w:t>
      </w:r>
      <w:r w:rsidR="00D83487">
        <w:rPr>
          <w:rFonts w:ascii="Arial" w:hAnsi="Arial" w:cs="Arial"/>
          <w:b/>
          <w:sz w:val="22"/>
          <w:szCs w:val="22"/>
        </w:rPr>
        <w:t>t</w:t>
      </w:r>
      <w:r w:rsidR="00D83487" w:rsidRPr="00D83487">
        <w:rPr>
          <w:rFonts w:ascii="Arial" w:hAnsi="Arial" w:cs="Arial"/>
          <w:b/>
          <w:sz w:val="22"/>
          <w:szCs w:val="22"/>
        </w:rPr>
        <w:t xml:space="preserve">he </w:t>
      </w:r>
      <w:r w:rsidR="0090799A">
        <w:rPr>
          <w:rFonts w:ascii="Arial" w:hAnsi="Arial" w:cs="Arial"/>
          <w:b/>
          <w:sz w:val="22"/>
          <w:szCs w:val="22"/>
        </w:rPr>
        <w:t xml:space="preserve">Public Works and Infrastructure </w:t>
      </w:r>
      <w:r w:rsidR="00D83487" w:rsidRPr="00D83487">
        <w:rPr>
          <w:rFonts w:ascii="Arial" w:hAnsi="Arial" w:cs="Arial"/>
          <w:b/>
          <w:sz w:val="22"/>
          <w:szCs w:val="22"/>
        </w:rPr>
        <w:t>Committee</w:t>
      </w:r>
      <w:r w:rsidR="0090799A">
        <w:rPr>
          <w:rFonts w:ascii="Arial" w:hAnsi="Arial" w:cs="Arial"/>
          <w:b/>
          <w:sz w:val="22"/>
          <w:szCs w:val="22"/>
        </w:rPr>
        <w:t>.</w:t>
      </w:r>
    </w:p>
    <w:p w14:paraId="0ED8F98A" w14:textId="13675573" w:rsidR="00B24CCB" w:rsidRDefault="00B24CCB">
      <w:pPr>
        <w:pStyle w:val="BodyText"/>
        <w:rPr>
          <w:rFonts w:cs="Arial"/>
          <w:sz w:val="22"/>
          <w:szCs w:val="22"/>
        </w:rPr>
      </w:pPr>
    </w:p>
    <w:p w14:paraId="7D8F8852" w14:textId="505D5DEA" w:rsidR="00B24CCB" w:rsidRDefault="00B24CCB" w:rsidP="0090799A">
      <w:pPr>
        <w:pStyle w:val="BodyText"/>
        <w:jc w:val="both"/>
        <w:rPr>
          <w:rFonts w:cs="Arial"/>
          <w:sz w:val="22"/>
          <w:szCs w:val="22"/>
        </w:rPr>
      </w:pPr>
      <w:r>
        <w:rPr>
          <w:rFonts w:cs="Arial"/>
          <w:sz w:val="22"/>
          <w:szCs w:val="22"/>
        </w:rPr>
        <w:t xml:space="preserve">BACKGROUND: </w:t>
      </w:r>
      <w:r w:rsidR="005D7130" w:rsidRPr="005D7130">
        <w:rPr>
          <w:rFonts w:cs="Arial"/>
          <w:b w:val="0"/>
          <w:bCs/>
          <w:sz w:val="22"/>
          <w:szCs w:val="22"/>
        </w:rPr>
        <w:t xml:space="preserve">Sauk County has contracted with the Baraboo Bluffs ATV UTV Club to allow the Club to develop an ATV trail system at the former Sauk County Landfill Property. The trail is now complete and open for the public. </w:t>
      </w:r>
      <w:r w:rsidR="00167CA5" w:rsidRPr="005D7130">
        <w:rPr>
          <w:rFonts w:cs="Arial"/>
          <w:b w:val="0"/>
          <w:bCs/>
          <w:sz w:val="22"/>
          <w:szCs w:val="22"/>
        </w:rPr>
        <w:t>To</w:t>
      </w:r>
      <w:r w:rsidR="005D7130" w:rsidRPr="005D7130">
        <w:rPr>
          <w:rFonts w:cs="Arial"/>
          <w:b w:val="0"/>
          <w:bCs/>
          <w:sz w:val="22"/>
          <w:szCs w:val="22"/>
        </w:rPr>
        <w:t xml:space="preserve"> ensure proper and orderly use of the trail system the County needs to enact ordinances that regulate the use of the property.</w:t>
      </w:r>
      <w:r w:rsidR="005D7130">
        <w:rPr>
          <w:rFonts w:cs="Arial"/>
          <w:sz w:val="22"/>
          <w:szCs w:val="22"/>
        </w:rPr>
        <w:t xml:space="preserve"> </w:t>
      </w:r>
    </w:p>
    <w:p w14:paraId="25F01A7E" w14:textId="77777777" w:rsidR="0090799A" w:rsidRDefault="0090799A" w:rsidP="0090799A">
      <w:pPr>
        <w:pStyle w:val="BodyText"/>
        <w:jc w:val="both"/>
        <w:rPr>
          <w:rFonts w:cs="Arial"/>
          <w:sz w:val="22"/>
          <w:szCs w:val="22"/>
        </w:rPr>
      </w:pPr>
    </w:p>
    <w:p w14:paraId="425D71F9" w14:textId="3A4C8A52" w:rsidR="00E5450F" w:rsidRPr="004F2ECD" w:rsidRDefault="00E5450F">
      <w:pPr>
        <w:pStyle w:val="BodyText"/>
        <w:rPr>
          <w:rFonts w:cs="Arial"/>
          <w:sz w:val="22"/>
          <w:szCs w:val="22"/>
        </w:rPr>
      </w:pPr>
      <w:r w:rsidRPr="004F2ECD">
        <w:rPr>
          <w:rFonts w:cs="Arial"/>
          <w:sz w:val="22"/>
          <w:szCs w:val="22"/>
        </w:rPr>
        <w:tab/>
        <w:t xml:space="preserve">NOW, THEREFORE, THE </w:t>
      </w:r>
      <w:r w:rsidR="00A919C9">
        <w:rPr>
          <w:rFonts w:cs="Arial"/>
          <w:sz w:val="22"/>
          <w:szCs w:val="22"/>
        </w:rPr>
        <w:t>SAUK</w:t>
      </w:r>
      <w:r w:rsidRPr="004F2ECD">
        <w:rPr>
          <w:rFonts w:cs="Arial"/>
          <w:sz w:val="22"/>
          <w:szCs w:val="22"/>
        </w:rPr>
        <w:t xml:space="preserve"> COUNTY BOARD OF SUPERVISORS DOES ORDAIN AS FOLLOWS:</w:t>
      </w:r>
    </w:p>
    <w:p w14:paraId="15EA4157" w14:textId="77777777" w:rsidR="00E5450F" w:rsidRPr="004F2ECD" w:rsidRDefault="00E5450F">
      <w:pPr>
        <w:pStyle w:val="BodyText"/>
        <w:ind w:firstLine="720"/>
        <w:rPr>
          <w:rFonts w:cs="Arial"/>
          <w:b w:val="0"/>
          <w:sz w:val="22"/>
          <w:szCs w:val="22"/>
        </w:rPr>
      </w:pPr>
      <w:r w:rsidRPr="004F2ECD">
        <w:rPr>
          <w:rFonts w:cs="Arial"/>
          <w:b w:val="0"/>
          <w:sz w:val="22"/>
          <w:szCs w:val="22"/>
        </w:rPr>
        <w:t>Section 1.  Any existing ordinances, codes, resolutions, or portions thereof in conflict with this ordinance shall be and hereby are repealed as far as any conflict exists.</w:t>
      </w:r>
    </w:p>
    <w:p w14:paraId="56D95EF3" w14:textId="77777777" w:rsidR="00E5450F" w:rsidRPr="004F2ECD" w:rsidRDefault="00E5450F">
      <w:pPr>
        <w:ind w:firstLine="720"/>
        <w:rPr>
          <w:rFonts w:ascii="Arial" w:hAnsi="Arial" w:cs="Arial"/>
          <w:sz w:val="22"/>
          <w:szCs w:val="22"/>
        </w:rPr>
      </w:pPr>
      <w:r w:rsidRPr="004F2ECD">
        <w:rPr>
          <w:rFonts w:ascii="Arial" w:hAnsi="Arial" w:cs="Arial"/>
          <w:sz w:val="22"/>
          <w:szCs w:val="22"/>
        </w:rPr>
        <w:t>Section 2.  This ordinance shall take effect the day after passage and publication as required by law.</w:t>
      </w:r>
    </w:p>
    <w:p w14:paraId="6C1C80E4" w14:textId="77777777" w:rsidR="00E5450F" w:rsidRPr="004F2ECD" w:rsidRDefault="00E5450F" w:rsidP="00273A06">
      <w:pPr>
        <w:ind w:firstLine="720"/>
        <w:rPr>
          <w:rFonts w:ascii="Arial" w:hAnsi="Arial" w:cs="Arial"/>
          <w:sz w:val="22"/>
          <w:szCs w:val="22"/>
        </w:rPr>
      </w:pPr>
      <w:r w:rsidRPr="004F2ECD">
        <w:rPr>
          <w:rFonts w:ascii="Arial" w:hAnsi="Arial" w:cs="Arial"/>
          <w:sz w:val="22"/>
          <w:szCs w:val="22"/>
        </w:rPr>
        <w:t xml:space="preserve">Section 3.  If any claims, </w:t>
      </w:r>
      <w:proofErr w:type="gramStart"/>
      <w:r w:rsidRPr="004F2ECD">
        <w:rPr>
          <w:rFonts w:ascii="Arial" w:hAnsi="Arial" w:cs="Arial"/>
          <w:sz w:val="22"/>
          <w:szCs w:val="22"/>
        </w:rPr>
        <w:t>provisions</w:t>
      </w:r>
      <w:proofErr w:type="gramEnd"/>
      <w:r w:rsidRPr="004F2ECD">
        <w:rPr>
          <w:rFonts w:ascii="Arial" w:hAnsi="Arial" w:cs="Arial"/>
          <w:sz w:val="22"/>
          <w:szCs w:val="22"/>
        </w:rPr>
        <w:t xml:space="preserve"> or portions of this ordinance are adjudged unconstitutional or invalid by a court of competent jurisdiction, the remainder of this ordinance shall not be affected thereby.</w:t>
      </w:r>
    </w:p>
    <w:p w14:paraId="1C89AB42" w14:textId="39866C9A" w:rsidR="00E5450F" w:rsidRPr="004F2ECD" w:rsidRDefault="00E5450F">
      <w:pPr>
        <w:tabs>
          <w:tab w:val="left" w:pos="720"/>
        </w:tabs>
        <w:jc w:val="both"/>
        <w:rPr>
          <w:rFonts w:ascii="Arial" w:hAnsi="Arial" w:cs="Arial"/>
          <w:sz w:val="22"/>
          <w:szCs w:val="22"/>
        </w:rPr>
      </w:pPr>
      <w:r w:rsidRPr="004F2ECD">
        <w:rPr>
          <w:rFonts w:ascii="Arial" w:hAnsi="Arial" w:cs="Arial"/>
          <w:sz w:val="22"/>
          <w:szCs w:val="22"/>
        </w:rPr>
        <w:tab/>
        <w:t>Section 4. Section</w:t>
      </w:r>
      <w:r w:rsidR="0090799A">
        <w:rPr>
          <w:rFonts w:ascii="Arial" w:hAnsi="Arial" w:cs="Arial"/>
          <w:sz w:val="22"/>
          <w:szCs w:val="22"/>
        </w:rPr>
        <w:t xml:space="preserve"> </w:t>
      </w:r>
      <w:r w:rsidR="0090799A" w:rsidRPr="0090799A">
        <w:rPr>
          <w:rFonts w:ascii="Arial" w:hAnsi="Arial" w:cs="Arial"/>
          <w:b/>
          <w:bCs/>
          <w:sz w:val="22"/>
          <w:szCs w:val="22"/>
        </w:rPr>
        <w:t>15.008</w:t>
      </w:r>
      <w:r w:rsidRPr="004F2ECD">
        <w:rPr>
          <w:rFonts w:ascii="Arial" w:hAnsi="Arial" w:cs="Arial"/>
          <w:sz w:val="22"/>
          <w:szCs w:val="22"/>
        </w:rPr>
        <w:t xml:space="preserve"> of the General Code of </w:t>
      </w:r>
      <w:r w:rsidR="00A919C9">
        <w:rPr>
          <w:rFonts w:ascii="Arial" w:hAnsi="Arial" w:cs="Arial"/>
          <w:sz w:val="22"/>
          <w:szCs w:val="22"/>
        </w:rPr>
        <w:t>Sauk</w:t>
      </w:r>
      <w:r w:rsidRPr="004F2ECD">
        <w:rPr>
          <w:rFonts w:ascii="Arial" w:hAnsi="Arial" w:cs="Arial"/>
          <w:sz w:val="22"/>
          <w:szCs w:val="22"/>
        </w:rPr>
        <w:t xml:space="preserve"> County, Wisconsin, is amended as follows [additions noted by underline, deletions noted by strikethrough]:</w:t>
      </w:r>
    </w:p>
    <w:p w14:paraId="687BC356" w14:textId="77777777" w:rsidR="0091487A" w:rsidRPr="004F2ECD" w:rsidRDefault="0091487A">
      <w:pPr>
        <w:tabs>
          <w:tab w:val="left" w:pos="720"/>
        </w:tabs>
        <w:jc w:val="both"/>
        <w:rPr>
          <w:rFonts w:ascii="Arial" w:hAnsi="Arial" w:cs="Arial"/>
          <w:sz w:val="22"/>
          <w:szCs w:val="22"/>
        </w:rPr>
      </w:pPr>
    </w:p>
    <w:p w14:paraId="21265EBA" w14:textId="5332C8EC" w:rsidR="0090799A" w:rsidRPr="0090799A" w:rsidRDefault="0090799A" w:rsidP="0090799A">
      <w:pPr>
        <w:pStyle w:val="Footer"/>
        <w:tabs>
          <w:tab w:val="clear" w:pos="4320"/>
          <w:tab w:val="clear" w:pos="8640"/>
        </w:tabs>
        <w:ind w:left="720" w:hanging="720"/>
        <w:rPr>
          <w:rFonts w:ascii="Arial" w:hAnsi="Arial" w:cs="Arial"/>
          <w:b/>
          <w:bCs/>
          <w:sz w:val="22"/>
          <w:szCs w:val="22"/>
        </w:rPr>
      </w:pPr>
      <w:r w:rsidRPr="0090799A">
        <w:rPr>
          <w:rFonts w:ascii="Arial" w:hAnsi="Arial" w:cs="Arial"/>
          <w:b/>
          <w:bCs/>
          <w:sz w:val="22"/>
          <w:szCs w:val="22"/>
        </w:rPr>
        <w:t>Sec. 15.008. - Operation on ATV/UTV routes</w:t>
      </w:r>
      <w:r>
        <w:rPr>
          <w:rFonts w:ascii="Arial" w:hAnsi="Arial" w:cs="Arial"/>
          <w:b/>
          <w:bCs/>
          <w:sz w:val="22"/>
          <w:szCs w:val="22"/>
        </w:rPr>
        <w:t xml:space="preserve">, </w:t>
      </w:r>
      <w:proofErr w:type="gramStart"/>
      <w:r w:rsidRPr="0090799A">
        <w:rPr>
          <w:rFonts w:ascii="Arial" w:hAnsi="Arial" w:cs="Arial"/>
          <w:b/>
          <w:bCs/>
          <w:sz w:val="22"/>
          <w:szCs w:val="22"/>
          <w:u w:val="single"/>
        </w:rPr>
        <w:t>trails</w:t>
      </w:r>
      <w:proofErr w:type="gramEnd"/>
      <w:r w:rsidRPr="0090799A">
        <w:rPr>
          <w:rFonts w:ascii="Arial" w:hAnsi="Arial" w:cs="Arial"/>
          <w:b/>
          <w:bCs/>
          <w:sz w:val="22"/>
          <w:szCs w:val="22"/>
        </w:rPr>
        <w:t xml:space="preserve"> and crossings.</w:t>
      </w:r>
    </w:p>
    <w:p w14:paraId="43986030" w14:textId="77777777" w:rsidR="0090799A" w:rsidRDefault="0090799A" w:rsidP="0090799A">
      <w:pPr>
        <w:pStyle w:val="Footer"/>
        <w:tabs>
          <w:tab w:val="clear" w:pos="4320"/>
          <w:tab w:val="clear" w:pos="8640"/>
        </w:tabs>
        <w:ind w:left="720" w:hanging="720"/>
        <w:rPr>
          <w:rFonts w:ascii="Arial" w:hAnsi="Arial" w:cs="Arial"/>
          <w:sz w:val="22"/>
          <w:szCs w:val="22"/>
        </w:rPr>
      </w:pPr>
    </w:p>
    <w:p w14:paraId="5D3362A2" w14:textId="77777777" w:rsidR="0090799A" w:rsidRDefault="0090799A" w:rsidP="0090799A">
      <w:pPr>
        <w:pStyle w:val="Footer"/>
        <w:tabs>
          <w:tab w:val="clear" w:pos="4320"/>
          <w:tab w:val="clear" w:pos="8640"/>
        </w:tabs>
        <w:ind w:left="720" w:hanging="720"/>
        <w:rPr>
          <w:rFonts w:ascii="Arial" w:hAnsi="Arial" w:cs="Arial"/>
          <w:sz w:val="22"/>
          <w:szCs w:val="22"/>
        </w:rPr>
      </w:pPr>
      <w:r>
        <w:rPr>
          <w:rFonts w:ascii="Arial" w:hAnsi="Arial" w:cs="Arial"/>
          <w:sz w:val="22"/>
          <w:szCs w:val="22"/>
        </w:rPr>
        <w:t xml:space="preserve">[Sections (1) </w:t>
      </w:r>
      <w:proofErr w:type="gramStart"/>
      <w:r>
        <w:rPr>
          <w:rFonts w:ascii="Arial" w:hAnsi="Arial" w:cs="Arial"/>
          <w:sz w:val="22"/>
          <w:szCs w:val="22"/>
        </w:rPr>
        <w:t>–(</w:t>
      </w:r>
      <w:proofErr w:type="gramEnd"/>
      <w:r>
        <w:rPr>
          <w:rFonts w:ascii="Arial" w:hAnsi="Arial" w:cs="Arial"/>
          <w:sz w:val="22"/>
          <w:szCs w:val="22"/>
        </w:rPr>
        <w:t>3) remain unchanged]</w:t>
      </w:r>
    </w:p>
    <w:p w14:paraId="6C1DD151" w14:textId="77777777" w:rsidR="0090799A" w:rsidRDefault="0090799A" w:rsidP="0090799A">
      <w:pPr>
        <w:pStyle w:val="Footer"/>
        <w:tabs>
          <w:tab w:val="clear" w:pos="4320"/>
          <w:tab w:val="clear" w:pos="8640"/>
        </w:tabs>
        <w:ind w:left="720" w:hanging="720"/>
        <w:rPr>
          <w:rFonts w:ascii="Arial" w:hAnsi="Arial" w:cs="Arial"/>
          <w:sz w:val="22"/>
          <w:szCs w:val="22"/>
        </w:rPr>
      </w:pPr>
    </w:p>
    <w:p w14:paraId="6ABAE6EE" w14:textId="3C539E24" w:rsidR="0090799A" w:rsidRPr="00FB7BB7" w:rsidRDefault="0090799A" w:rsidP="0090799A">
      <w:pPr>
        <w:pStyle w:val="Footer"/>
        <w:tabs>
          <w:tab w:val="clear" w:pos="4320"/>
          <w:tab w:val="clear" w:pos="8640"/>
        </w:tabs>
        <w:rPr>
          <w:rFonts w:ascii="Arial" w:hAnsi="Arial" w:cs="Arial"/>
          <w:sz w:val="22"/>
          <w:szCs w:val="22"/>
          <w:u w:val="single"/>
        </w:rPr>
      </w:pPr>
      <w:r w:rsidRPr="00FB7BB7">
        <w:rPr>
          <w:rFonts w:ascii="Arial" w:hAnsi="Arial" w:cs="Arial"/>
          <w:sz w:val="22"/>
          <w:szCs w:val="22"/>
          <w:u w:val="single"/>
        </w:rPr>
        <w:t>(4) The following restrictions apply to operation of ATVs and UTVs on all County trails designated as ATV/UTV routes:</w:t>
      </w:r>
    </w:p>
    <w:p w14:paraId="6EE69973" w14:textId="47608F3D" w:rsidR="0090799A" w:rsidRPr="00FB7BB7" w:rsidRDefault="0090799A" w:rsidP="0090799A">
      <w:pPr>
        <w:pStyle w:val="Footer"/>
        <w:tabs>
          <w:tab w:val="clear" w:pos="4320"/>
          <w:tab w:val="clear" w:pos="8640"/>
        </w:tabs>
        <w:rPr>
          <w:rFonts w:ascii="Arial" w:hAnsi="Arial" w:cs="Arial"/>
          <w:sz w:val="22"/>
          <w:szCs w:val="22"/>
          <w:u w:val="single"/>
        </w:rPr>
      </w:pPr>
    </w:p>
    <w:p w14:paraId="13BEA960" w14:textId="5AE82837" w:rsidR="0090799A" w:rsidRPr="00FB7BB7" w:rsidRDefault="0090799A" w:rsidP="0090799A">
      <w:pPr>
        <w:pStyle w:val="Footer"/>
        <w:numPr>
          <w:ilvl w:val="0"/>
          <w:numId w:val="10"/>
        </w:numPr>
        <w:ind w:left="1080"/>
        <w:rPr>
          <w:rFonts w:ascii="Arial" w:hAnsi="Arial" w:cs="Arial"/>
          <w:sz w:val="22"/>
          <w:szCs w:val="22"/>
          <w:u w:val="single"/>
        </w:rPr>
      </w:pPr>
      <w:r w:rsidRPr="00FB7BB7">
        <w:rPr>
          <w:rFonts w:ascii="Arial" w:hAnsi="Arial" w:cs="Arial"/>
          <w:sz w:val="22"/>
          <w:szCs w:val="22"/>
          <w:u w:val="single"/>
        </w:rPr>
        <w:t>No person shall operate a motorized vehicle other than a legally registered all-terrain vehicle (ATV) or utility terrain vehicle (UTV), as defined by Wisconsin §23.33(2)(a), on a County owned designated ATV trail without the written permission of the Sauk County Facilities Director or Assistant Facilities Director, except for motorized vehicles used for forest management, logging, emergency and law enforcement purposes or trail maintenance activities.</w:t>
      </w:r>
    </w:p>
    <w:p w14:paraId="147486F8" w14:textId="77777777" w:rsidR="0090799A" w:rsidRPr="00FB7BB7" w:rsidRDefault="0090799A" w:rsidP="0090799A">
      <w:pPr>
        <w:pStyle w:val="Footer"/>
        <w:ind w:left="720"/>
        <w:rPr>
          <w:rFonts w:ascii="Arial" w:hAnsi="Arial" w:cs="Arial"/>
          <w:sz w:val="22"/>
          <w:szCs w:val="22"/>
          <w:u w:val="single"/>
        </w:rPr>
      </w:pPr>
    </w:p>
    <w:p w14:paraId="556A8952" w14:textId="07C1A554" w:rsidR="0090799A" w:rsidRPr="00FB7BB7" w:rsidRDefault="0090799A" w:rsidP="0090799A">
      <w:pPr>
        <w:pStyle w:val="Footer"/>
        <w:numPr>
          <w:ilvl w:val="0"/>
          <w:numId w:val="10"/>
        </w:numPr>
        <w:ind w:left="1080"/>
        <w:rPr>
          <w:rFonts w:ascii="Arial" w:hAnsi="Arial" w:cs="Arial"/>
          <w:sz w:val="22"/>
          <w:szCs w:val="22"/>
          <w:u w:val="single"/>
        </w:rPr>
      </w:pPr>
      <w:r w:rsidRPr="00FB7BB7">
        <w:rPr>
          <w:rFonts w:ascii="Arial" w:hAnsi="Arial" w:cs="Arial"/>
          <w:sz w:val="22"/>
          <w:szCs w:val="22"/>
          <w:u w:val="single"/>
        </w:rPr>
        <w:t xml:space="preserve">All operators at least age 12 years and born on or after January 1, </w:t>
      </w:r>
      <w:proofErr w:type="gramStart"/>
      <w:r w:rsidRPr="00FB7BB7">
        <w:rPr>
          <w:rFonts w:ascii="Arial" w:hAnsi="Arial" w:cs="Arial"/>
          <w:sz w:val="22"/>
          <w:szCs w:val="22"/>
          <w:u w:val="single"/>
        </w:rPr>
        <w:t>1988</w:t>
      </w:r>
      <w:proofErr w:type="gramEnd"/>
      <w:r w:rsidRPr="00FB7BB7">
        <w:rPr>
          <w:rFonts w:ascii="Arial" w:hAnsi="Arial" w:cs="Arial"/>
          <w:sz w:val="22"/>
          <w:szCs w:val="22"/>
          <w:u w:val="single"/>
        </w:rPr>
        <w:t xml:space="preserve"> must possess a valid ATV safety certificate issued by this state or any other state or province. It must be provided if requested by law enforcement upon request.</w:t>
      </w:r>
    </w:p>
    <w:p w14:paraId="7322F596" w14:textId="77777777" w:rsidR="0090799A" w:rsidRPr="00FB7BB7" w:rsidRDefault="0090799A" w:rsidP="0090799A">
      <w:pPr>
        <w:pStyle w:val="Footer"/>
        <w:ind w:left="720"/>
        <w:rPr>
          <w:rFonts w:ascii="Arial" w:hAnsi="Arial" w:cs="Arial"/>
          <w:sz w:val="22"/>
          <w:szCs w:val="22"/>
          <w:u w:val="single"/>
        </w:rPr>
      </w:pPr>
    </w:p>
    <w:p w14:paraId="1F3483CA" w14:textId="2AF041E3" w:rsidR="0090799A" w:rsidRPr="00FB7BB7" w:rsidRDefault="0090799A" w:rsidP="0090799A">
      <w:pPr>
        <w:pStyle w:val="Footer"/>
        <w:numPr>
          <w:ilvl w:val="0"/>
          <w:numId w:val="10"/>
        </w:numPr>
        <w:ind w:left="1080"/>
        <w:rPr>
          <w:rFonts w:ascii="Arial" w:hAnsi="Arial" w:cs="Arial"/>
          <w:sz w:val="22"/>
          <w:szCs w:val="22"/>
          <w:u w:val="single"/>
        </w:rPr>
      </w:pPr>
      <w:r w:rsidRPr="00FB7BB7">
        <w:rPr>
          <w:rFonts w:ascii="Arial" w:hAnsi="Arial" w:cs="Arial"/>
          <w:sz w:val="22"/>
          <w:szCs w:val="22"/>
          <w:u w:val="single"/>
        </w:rPr>
        <w:t>No person under the age 16 may operate an ATV or UTV on any Sauk County Trail or Trail System unless accompanied by a designated adult.</w:t>
      </w:r>
    </w:p>
    <w:p w14:paraId="3CB09F72" w14:textId="77777777" w:rsidR="0090799A" w:rsidRPr="00FB7BB7" w:rsidRDefault="0090799A" w:rsidP="0090799A">
      <w:pPr>
        <w:pStyle w:val="Footer"/>
        <w:ind w:left="720"/>
        <w:rPr>
          <w:rFonts w:ascii="Arial" w:hAnsi="Arial" w:cs="Arial"/>
          <w:sz w:val="22"/>
          <w:szCs w:val="22"/>
          <w:u w:val="single"/>
        </w:rPr>
      </w:pPr>
    </w:p>
    <w:p w14:paraId="5EE1A1B1" w14:textId="17FA000A" w:rsidR="0090799A" w:rsidRPr="00FB7BB7" w:rsidRDefault="0090799A" w:rsidP="0090799A">
      <w:pPr>
        <w:pStyle w:val="Footer"/>
        <w:numPr>
          <w:ilvl w:val="0"/>
          <w:numId w:val="10"/>
        </w:numPr>
        <w:ind w:left="1080"/>
        <w:rPr>
          <w:rFonts w:ascii="Arial" w:hAnsi="Arial" w:cs="Arial"/>
          <w:sz w:val="22"/>
          <w:szCs w:val="22"/>
          <w:u w:val="single"/>
        </w:rPr>
      </w:pPr>
      <w:r w:rsidRPr="00FB7BB7">
        <w:rPr>
          <w:rFonts w:ascii="Arial" w:hAnsi="Arial" w:cs="Arial"/>
          <w:sz w:val="22"/>
          <w:szCs w:val="22"/>
          <w:u w:val="single"/>
        </w:rPr>
        <w:t>No person shall operate an ATV or UTV other than on designated marked ATV trail or shall be subject to penalty and fine under §</w:t>
      </w:r>
      <w:r w:rsidRPr="00FB7BB7">
        <w:rPr>
          <w:rFonts w:ascii="Arial" w:hAnsi="Arial" w:cs="Arial"/>
          <w:spacing w:val="2"/>
          <w:sz w:val="22"/>
          <w:szCs w:val="22"/>
          <w:u w:val="single"/>
        </w:rPr>
        <w:t>23.33(</w:t>
      </w:r>
      <w:proofErr w:type="gramStart"/>
      <w:r w:rsidRPr="00FB7BB7">
        <w:rPr>
          <w:rFonts w:ascii="Arial" w:hAnsi="Arial" w:cs="Arial"/>
          <w:spacing w:val="2"/>
          <w:sz w:val="22"/>
          <w:szCs w:val="22"/>
          <w:u w:val="single"/>
        </w:rPr>
        <w:t>3)(</w:t>
      </w:r>
      <w:proofErr w:type="gramEnd"/>
      <w:r w:rsidRPr="00FB7BB7">
        <w:rPr>
          <w:rFonts w:ascii="Arial" w:hAnsi="Arial" w:cs="Arial"/>
          <w:spacing w:val="2"/>
          <w:sz w:val="22"/>
          <w:szCs w:val="22"/>
          <w:u w:val="single"/>
        </w:rPr>
        <w:t>cm )</w:t>
      </w:r>
      <w:r w:rsidRPr="00FB7BB7">
        <w:rPr>
          <w:rFonts w:ascii="Arial" w:hAnsi="Arial" w:cs="Arial"/>
          <w:sz w:val="22"/>
          <w:szCs w:val="22"/>
          <w:u w:val="single"/>
        </w:rPr>
        <w:t>, Wis. Stats.</w:t>
      </w:r>
    </w:p>
    <w:p w14:paraId="1104F5DF" w14:textId="77777777" w:rsidR="0090799A" w:rsidRPr="00FB7BB7" w:rsidRDefault="0090799A" w:rsidP="0090799A">
      <w:pPr>
        <w:pStyle w:val="Footer"/>
        <w:ind w:left="720"/>
        <w:rPr>
          <w:rFonts w:ascii="Arial" w:hAnsi="Arial" w:cs="Arial"/>
          <w:sz w:val="22"/>
          <w:szCs w:val="22"/>
          <w:u w:val="single"/>
        </w:rPr>
      </w:pPr>
    </w:p>
    <w:p w14:paraId="2D151038" w14:textId="7A374A17" w:rsidR="0090799A" w:rsidRPr="00FB7BB7" w:rsidRDefault="0090799A" w:rsidP="0090799A">
      <w:pPr>
        <w:pStyle w:val="Footer"/>
        <w:numPr>
          <w:ilvl w:val="0"/>
          <w:numId w:val="10"/>
        </w:numPr>
        <w:ind w:left="1080"/>
        <w:rPr>
          <w:rFonts w:ascii="Arial" w:hAnsi="Arial" w:cs="Arial"/>
          <w:sz w:val="22"/>
          <w:szCs w:val="22"/>
          <w:u w:val="single"/>
        </w:rPr>
      </w:pPr>
      <w:r w:rsidRPr="00FB7BB7">
        <w:rPr>
          <w:rFonts w:ascii="Arial" w:hAnsi="Arial" w:cs="Arial"/>
          <w:sz w:val="22"/>
          <w:szCs w:val="22"/>
          <w:u w:val="single"/>
        </w:rPr>
        <w:t xml:space="preserve">No person shall operate an ATV or UTV at speeds </w:t>
      </w:r>
      <w:proofErr w:type="gramStart"/>
      <w:r w:rsidRPr="00FB7BB7">
        <w:rPr>
          <w:rFonts w:ascii="Arial" w:hAnsi="Arial" w:cs="Arial"/>
          <w:sz w:val="22"/>
          <w:szCs w:val="22"/>
          <w:u w:val="single"/>
        </w:rPr>
        <w:t>in excess of</w:t>
      </w:r>
      <w:proofErr w:type="gramEnd"/>
      <w:r w:rsidRPr="00FB7BB7">
        <w:rPr>
          <w:rFonts w:ascii="Arial" w:hAnsi="Arial" w:cs="Arial"/>
          <w:sz w:val="22"/>
          <w:szCs w:val="22"/>
          <w:u w:val="single"/>
        </w:rPr>
        <w:t xml:space="preserve"> posted speed limits on any portion of an approved all-terrain vehicle trail or operate at a speed that is unreasonable or improper under the circumstances, or in any careless way to endanger a person or property of another. §23.33(3)(a), Wis. Stats</w:t>
      </w:r>
    </w:p>
    <w:p w14:paraId="1C1BF4DC" w14:textId="77777777" w:rsidR="0090799A" w:rsidRPr="00FB7BB7" w:rsidRDefault="0090799A" w:rsidP="0090799A">
      <w:pPr>
        <w:pStyle w:val="Footer"/>
        <w:ind w:left="720"/>
        <w:rPr>
          <w:rFonts w:ascii="Arial" w:hAnsi="Arial" w:cs="Arial"/>
          <w:sz w:val="22"/>
          <w:szCs w:val="22"/>
          <w:u w:val="single"/>
        </w:rPr>
      </w:pPr>
    </w:p>
    <w:p w14:paraId="778D5E75" w14:textId="11BBA538" w:rsidR="0090799A" w:rsidRPr="00FB7BB7" w:rsidRDefault="0090799A" w:rsidP="0090799A">
      <w:pPr>
        <w:pStyle w:val="Footer"/>
        <w:numPr>
          <w:ilvl w:val="0"/>
          <w:numId w:val="10"/>
        </w:numPr>
        <w:ind w:left="1080"/>
        <w:rPr>
          <w:rFonts w:ascii="Arial" w:hAnsi="Arial" w:cs="Arial"/>
          <w:sz w:val="22"/>
          <w:szCs w:val="22"/>
          <w:u w:val="single"/>
        </w:rPr>
      </w:pPr>
      <w:r w:rsidRPr="00FB7BB7">
        <w:rPr>
          <w:rFonts w:ascii="Arial" w:hAnsi="Arial" w:cs="Arial"/>
          <w:sz w:val="22"/>
          <w:szCs w:val="22"/>
          <w:u w:val="single"/>
        </w:rPr>
        <w:t xml:space="preserve">No person shall deface, </w:t>
      </w:r>
      <w:proofErr w:type="gramStart"/>
      <w:r w:rsidRPr="00FB7BB7">
        <w:rPr>
          <w:rFonts w:ascii="Arial" w:hAnsi="Arial" w:cs="Arial"/>
          <w:sz w:val="22"/>
          <w:szCs w:val="22"/>
          <w:u w:val="single"/>
        </w:rPr>
        <w:t>destroy</w:t>
      </w:r>
      <w:proofErr w:type="gramEnd"/>
      <w:r w:rsidRPr="00FB7BB7">
        <w:rPr>
          <w:rFonts w:ascii="Arial" w:hAnsi="Arial" w:cs="Arial"/>
          <w:sz w:val="22"/>
          <w:szCs w:val="22"/>
          <w:u w:val="single"/>
        </w:rPr>
        <w:t xml:space="preserve"> or remove any ATV trail signs posted on a designated all-terrain vehicle trail. §23.33(8)(f), Wis. Stats</w:t>
      </w:r>
    </w:p>
    <w:p w14:paraId="056D93BC" w14:textId="77777777" w:rsidR="0090799A" w:rsidRPr="00FB7BB7" w:rsidRDefault="0090799A" w:rsidP="0090799A">
      <w:pPr>
        <w:pStyle w:val="Footer"/>
        <w:ind w:left="720"/>
        <w:rPr>
          <w:rFonts w:ascii="Arial" w:hAnsi="Arial" w:cs="Arial"/>
          <w:sz w:val="22"/>
          <w:szCs w:val="22"/>
          <w:u w:val="single"/>
        </w:rPr>
      </w:pPr>
    </w:p>
    <w:p w14:paraId="61F75138" w14:textId="21DC467F" w:rsidR="0090799A" w:rsidRPr="00FB7BB7" w:rsidRDefault="0090799A" w:rsidP="007F0F26">
      <w:pPr>
        <w:pStyle w:val="Footer"/>
        <w:numPr>
          <w:ilvl w:val="0"/>
          <w:numId w:val="10"/>
        </w:numPr>
        <w:ind w:left="1080"/>
        <w:rPr>
          <w:rFonts w:ascii="Arial" w:hAnsi="Arial" w:cs="Arial"/>
          <w:sz w:val="22"/>
          <w:szCs w:val="22"/>
          <w:u w:val="single"/>
        </w:rPr>
      </w:pPr>
      <w:r w:rsidRPr="00FB7BB7">
        <w:rPr>
          <w:rFonts w:ascii="Arial" w:hAnsi="Arial" w:cs="Arial"/>
          <w:sz w:val="22"/>
          <w:szCs w:val="22"/>
          <w:u w:val="single"/>
        </w:rPr>
        <w:t>No person shall operate an ATV or UTV which has been mechanically or otherwise altered from the manufacturers specifications so as to generate additional noise greater than the 96 decibel limit in §23.33(</w:t>
      </w:r>
      <w:proofErr w:type="gramStart"/>
      <w:r w:rsidRPr="00FB7BB7">
        <w:rPr>
          <w:rFonts w:ascii="Arial" w:hAnsi="Arial" w:cs="Arial"/>
          <w:sz w:val="22"/>
          <w:szCs w:val="22"/>
          <w:u w:val="single"/>
        </w:rPr>
        <w:t>3)(</w:t>
      </w:r>
      <w:proofErr w:type="gramEnd"/>
      <w:r w:rsidRPr="00FB7BB7">
        <w:rPr>
          <w:rFonts w:ascii="Arial" w:hAnsi="Arial" w:cs="Arial"/>
          <w:sz w:val="22"/>
          <w:szCs w:val="22"/>
          <w:u w:val="single"/>
        </w:rPr>
        <w:t>6m), Wis. Stats.</w:t>
      </w:r>
    </w:p>
    <w:p w14:paraId="67F3AE07" w14:textId="77777777" w:rsidR="0090799A" w:rsidRPr="00FB7BB7" w:rsidRDefault="0090799A" w:rsidP="0090799A">
      <w:pPr>
        <w:pStyle w:val="Footer"/>
        <w:ind w:left="720"/>
        <w:rPr>
          <w:rFonts w:ascii="Arial" w:hAnsi="Arial" w:cs="Arial"/>
          <w:sz w:val="22"/>
          <w:szCs w:val="22"/>
          <w:u w:val="single"/>
        </w:rPr>
      </w:pPr>
    </w:p>
    <w:p w14:paraId="5E63F737" w14:textId="029052E2" w:rsidR="0090799A" w:rsidRPr="00FB7BB7" w:rsidRDefault="0090799A" w:rsidP="0090799A">
      <w:pPr>
        <w:pStyle w:val="Footer"/>
        <w:numPr>
          <w:ilvl w:val="0"/>
          <w:numId w:val="10"/>
        </w:numPr>
        <w:ind w:left="1080"/>
        <w:rPr>
          <w:rFonts w:ascii="Arial" w:hAnsi="Arial" w:cs="Arial"/>
          <w:sz w:val="22"/>
          <w:szCs w:val="22"/>
          <w:u w:val="single"/>
        </w:rPr>
      </w:pPr>
      <w:r w:rsidRPr="00FB7BB7">
        <w:rPr>
          <w:rFonts w:ascii="Arial" w:hAnsi="Arial" w:cs="Arial"/>
          <w:sz w:val="22"/>
          <w:szCs w:val="22"/>
          <w:u w:val="single"/>
        </w:rPr>
        <w:t>All ATVs and UTVs must slow to a speed of 10 MPH or less when riding within 100 feet of any animal or person who is not on a motorized vehicle. This includes but is not limited to wildlife and other ATV/UTV operators standing alongside the trail. As per §23.33(</w:t>
      </w:r>
      <w:proofErr w:type="gramStart"/>
      <w:r w:rsidRPr="00FB7BB7">
        <w:rPr>
          <w:rFonts w:ascii="Arial" w:hAnsi="Arial" w:cs="Arial"/>
          <w:sz w:val="22"/>
          <w:szCs w:val="22"/>
          <w:u w:val="single"/>
        </w:rPr>
        <w:t>3)(</w:t>
      </w:r>
      <w:proofErr w:type="gramEnd"/>
      <w:r w:rsidRPr="00FB7BB7">
        <w:rPr>
          <w:rFonts w:ascii="Arial" w:hAnsi="Arial" w:cs="Arial"/>
          <w:sz w:val="22"/>
          <w:szCs w:val="22"/>
          <w:u w:val="single"/>
        </w:rPr>
        <w:t>gm), Wis. Stats.</w:t>
      </w:r>
    </w:p>
    <w:p w14:paraId="263D6A7B" w14:textId="77777777" w:rsidR="0090799A" w:rsidRDefault="0090799A" w:rsidP="0090799A">
      <w:pPr>
        <w:pStyle w:val="Footer"/>
        <w:tabs>
          <w:tab w:val="clear" w:pos="4320"/>
          <w:tab w:val="clear" w:pos="8640"/>
        </w:tabs>
        <w:ind w:left="720" w:hanging="720"/>
        <w:rPr>
          <w:rFonts w:ascii="Arial" w:hAnsi="Arial" w:cs="Arial"/>
          <w:sz w:val="22"/>
          <w:szCs w:val="22"/>
        </w:rPr>
      </w:pPr>
    </w:p>
    <w:p w14:paraId="7FD45F5A" w14:textId="77777777" w:rsidR="0090799A" w:rsidRDefault="0090799A" w:rsidP="0090799A">
      <w:pPr>
        <w:pStyle w:val="Footer"/>
        <w:tabs>
          <w:tab w:val="clear" w:pos="4320"/>
          <w:tab w:val="clear" w:pos="8640"/>
        </w:tabs>
        <w:ind w:left="720" w:hanging="720"/>
        <w:rPr>
          <w:rFonts w:ascii="Arial" w:hAnsi="Arial" w:cs="Arial"/>
          <w:sz w:val="22"/>
          <w:szCs w:val="22"/>
        </w:rPr>
      </w:pPr>
    </w:p>
    <w:p w14:paraId="53A78458" w14:textId="0E2D6DA7" w:rsidR="00E5450F" w:rsidRPr="004F2ECD" w:rsidRDefault="00E5450F" w:rsidP="0090799A">
      <w:pPr>
        <w:pStyle w:val="Footer"/>
        <w:tabs>
          <w:tab w:val="clear" w:pos="4320"/>
          <w:tab w:val="clear" w:pos="8640"/>
        </w:tabs>
        <w:ind w:left="720" w:hanging="720"/>
        <w:rPr>
          <w:rFonts w:ascii="Arial" w:hAnsi="Arial" w:cs="Arial"/>
          <w:sz w:val="22"/>
          <w:szCs w:val="22"/>
          <w:u w:val="single"/>
        </w:rPr>
      </w:pPr>
      <w:r w:rsidRPr="004F2ECD">
        <w:rPr>
          <w:rFonts w:ascii="Arial" w:hAnsi="Arial" w:cs="Arial"/>
          <w:sz w:val="22"/>
          <w:szCs w:val="22"/>
        </w:rPr>
        <w:tab/>
      </w:r>
      <w:r w:rsidRPr="004F2ECD">
        <w:rPr>
          <w:rFonts w:ascii="Arial" w:hAnsi="Arial" w:cs="Arial"/>
          <w:sz w:val="22"/>
          <w:szCs w:val="22"/>
          <w:u w:val="single"/>
        </w:rPr>
        <w:t xml:space="preserve"> </w:t>
      </w:r>
    </w:p>
    <w:p w14:paraId="4542346F" w14:textId="34FE9564" w:rsidR="008C4C39" w:rsidRPr="008C4C39" w:rsidRDefault="008C4C39" w:rsidP="008C4C39">
      <w:pPr>
        <w:pStyle w:val="Footer"/>
        <w:rPr>
          <w:rFonts w:ascii="Arial" w:hAnsi="Arial" w:cs="Arial"/>
          <w:sz w:val="22"/>
          <w:szCs w:val="22"/>
        </w:rPr>
      </w:pPr>
      <w:r w:rsidRPr="008C4C39">
        <w:rPr>
          <w:rFonts w:ascii="Arial" w:hAnsi="Arial" w:cs="Arial"/>
          <w:sz w:val="22"/>
          <w:szCs w:val="22"/>
        </w:rPr>
        <w:t xml:space="preserve">Approved for presentation to the County Board by the </w:t>
      </w:r>
      <w:r w:rsidR="0090799A">
        <w:rPr>
          <w:rFonts w:ascii="Arial" w:hAnsi="Arial" w:cs="Arial"/>
          <w:sz w:val="22"/>
          <w:szCs w:val="22"/>
        </w:rPr>
        <w:t>Public Works and Infrastructure Committee</w:t>
      </w:r>
      <w:r w:rsidRPr="008C4C39">
        <w:rPr>
          <w:rFonts w:ascii="Arial" w:hAnsi="Arial" w:cs="Arial"/>
          <w:sz w:val="22"/>
          <w:szCs w:val="22"/>
        </w:rPr>
        <w:t xml:space="preserve">, this </w:t>
      </w:r>
      <w:r w:rsidR="0090799A">
        <w:rPr>
          <w:rFonts w:ascii="Arial" w:hAnsi="Arial" w:cs="Arial"/>
          <w:sz w:val="22"/>
          <w:szCs w:val="22"/>
        </w:rPr>
        <w:t>_____</w:t>
      </w:r>
      <w:r w:rsidRPr="008C4C39">
        <w:rPr>
          <w:rFonts w:ascii="Arial" w:hAnsi="Arial" w:cs="Arial"/>
          <w:sz w:val="22"/>
          <w:szCs w:val="22"/>
        </w:rPr>
        <w:t xml:space="preserve"> day of </w:t>
      </w:r>
      <w:proofErr w:type="gramStart"/>
      <w:r w:rsidR="0090799A">
        <w:rPr>
          <w:rFonts w:ascii="Arial" w:hAnsi="Arial" w:cs="Arial"/>
          <w:sz w:val="22"/>
          <w:szCs w:val="22"/>
        </w:rPr>
        <w:t>May</w:t>
      </w:r>
      <w:r w:rsidRPr="008C4C39">
        <w:rPr>
          <w:rFonts w:ascii="Arial" w:hAnsi="Arial" w:cs="Arial"/>
          <w:sz w:val="22"/>
          <w:szCs w:val="22"/>
        </w:rPr>
        <w:t>,</w:t>
      </w:r>
      <w:proofErr w:type="gramEnd"/>
      <w:r w:rsidRPr="008C4C39">
        <w:rPr>
          <w:rFonts w:ascii="Arial" w:hAnsi="Arial" w:cs="Arial"/>
          <w:sz w:val="22"/>
          <w:szCs w:val="22"/>
        </w:rPr>
        <w:t xml:space="preserve"> 2024.</w:t>
      </w:r>
    </w:p>
    <w:p w14:paraId="17E26736" w14:textId="77777777" w:rsidR="008C4C39" w:rsidRPr="008C4C39" w:rsidRDefault="008C4C39" w:rsidP="008C4C39">
      <w:pPr>
        <w:pStyle w:val="Footer"/>
        <w:rPr>
          <w:rFonts w:ascii="Arial" w:hAnsi="Arial" w:cs="Arial"/>
          <w:sz w:val="22"/>
          <w:szCs w:val="22"/>
        </w:rPr>
      </w:pPr>
    </w:p>
    <w:p w14:paraId="18264107" w14:textId="3FA4CD7F" w:rsidR="00D024DB" w:rsidRPr="004F2ECD" w:rsidRDefault="00D024DB" w:rsidP="008C4C39">
      <w:pPr>
        <w:pStyle w:val="Footer"/>
        <w:tabs>
          <w:tab w:val="clear" w:pos="4320"/>
          <w:tab w:val="clear" w:pos="8640"/>
        </w:tabs>
        <w:rPr>
          <w:rFonts w:ascii="Arial" w:hAnsi="Arial" w:cs="Arial"/>
          <w:sz w:val="22"/>
          <w:szCs w:val="22"/>
        </w:rPr>
      </w:pPr>
      <w:r w:rsidRPr="006D162D">
        <w:rPr>
          <w:rFonts w:ascii="Arial" w:hAnsi="Arial" w:cs="Arial"/>
          <w:sz w:val="22"/>
          <w:szCs w:val="22"/>
        </w:rPr>
        <w:t xml:space="preserve">Consent Agenda Item: </w:t>
      </w:r>
      <w:proofErr w:type="gramStart"/>
      <w:r w:rsidR="006D162D">
        <w:rPr>
          <w:rFonts w:ascii="Arial" w:hAnsi="Arial" w:cs="Arial"/>
          <w:sz w:val="22"/>
          <w:szCs w:val="22"/>
        </w:rPr>
        <w:t>[  ]</w:t>
      </w:r>
      <w:proofErr w:type="gramEnd"/>
      <w:r w:rsidR="006D162D">
        <w:rPr>
          <w:rFonts w:ascii="Arial" w:hAnsi="Arial" w:cs="Arial"/>
          <w:sz w:val="22"/>
          <w:szCs w:val="22"/>
        </w:rPr>
        <w:t xml:space="preserve"> </w:t>
      </w:r>
      <w:r w:rsidRPr="006D162D">
        <w:rPr>
          <w:rFonts w:ascii="Arial" w:hAnsi="Arial" w:cs="Arial"/>
          <w:sz w:val="22"/>
          <w:szCs w:val="22"/>
        </w:rPr>
        <w:t xml:space="preserve">YES  </w:t>
      </w:r>
      <w:r w:rsidR="006D162D">
        <w:rPr>
          <w:rFonts w:ascii="Arial" w:hAnsi="Arial" w:cs="Arial"/>
          <w:sz w:val="22"/>
          <w:szCs w:val="22"/>
        </w:rPr>
        <w:t xml:space="preserve">[ </w:t>
      </w:r>
      <w:r w:rsidR="008C4C39">
        <w:rPr>
          <w:rFonts w:ascii="Arial" w:hAnsi="Arial" w:cs="Arial"/>
          <w:sz w:val="22"/>
          <w:szCs w:val="22"/>
        </w:rPr>
        <w:t>X</w:t>
      </w:r>
      <w:r w:rsidR="006D162D">
        <w:rPr>
          <w:rFonts w:ascii="Arial" w:hAnsi="Arial" w:cs="Arial"/>
          <w:sz w:val="22"/>
          <w:szCs w:val="22"/>
        </w:rPr>
        <w:t xml:space="preserve"> ] </w:t>
      </w:r>
      <w:r w:rsidRPr="006D162D">
        <w:rPr>
          <w:rFonts w:ascii="Arial" w:hAnsi="Arial" w:cs="Arial"/>
          <w:sz w:val="22"/>
          <w:szCs w:val="22"/>
        </w:rPr>
        <w:t>NO</w:t>
      </w:r>
      <w:r w:rsidR="00B24CCB">
        <w:rPr>
          <w:rFonts w:ascii="Arial" w:hAnsi="Arial" w:cs="Arial"/>
          <w:sz w:val="22"/>
          <w:szCs w:val="22"/>
        </w:rPr>
        <w:t xml:space="preserve"> </w:t>
      </w:r>
    </w:p>
    <w:p w14:paraId="0E9956CE" w14:textId="77777777" w:rsidR="00E5450F" w:rsidRPr="004F2ECD" w:rsidRDefault="00E5450F">
      <w:pPr>
        <w:pStyle w:val="Footer"/>
        <w:tabs>
          <w:tab w:val="clear" w:pos="4320"/>
          <w:tab w:val="clear" w:pos="8640"/>
        </w:tabs>
        <w:rPr>
          <w:rFonts w:ascii="Arial" w:hAnsi="Arial" w:cs="Arial"/>
          <w:sz w:val="22"/>
          <w:szCs w:val="22"/>
        </w:rPr>
      </w:pPr>
      <w:r w:rsidRPr="004F2ECD">
        <w:rPr>
          <w:rFonts w:ascii="Arial" w:hAnsi="Arial" w:cs="Arial"/>
          <w:sz w:val="22"/>
          <w:szCs w:val="22"/>
        </w:rPr>
        <w:t xml:space="preserve"> </w:t>
      </w:r>
    </w:p>
    <w:p w14:paraId="79570D85" w14:textId="0C0D8525" w:rsidR="00810D47" w:rsidRDefault="00810D47">
      <w:pPr>
        <w:rPr>
          <w:rFonts w:ascii="Arial" w:hAnsi="Arial" w:cs="Arial"/>
          <w:sz w:val="22"/>
          <w:szCs w:val="22"/>
        </w:rPr>
      </w:pPr>
      <w:r w:rsidRPr="00810D47">
        <w:rPr>
          <w:rFonts w:ascii="Arial" w:hAnsi="Arial" w:cs="Arial"/>
          <w:sz w:val="22"/>
          <w:szCs w:val="22"/>
        </w:rPr>
        <w:t xml:space="preserve">Fiscal Impact: [ </w:t>
      </w:r>
      <w:proofErr w:type="gramStart"/>
      <w:r w:rsidR="008C4C39">
        <w:rPr>
          <w:rFonts w:ascii="Arial" w:hAnsi="Arial" w:cs="Arial"/>
          <w:sz w:val="22"/>
          <w:szCs w:val="22"/>
        </w:rPr>
        <w:t>X</w:t>
      </w:r>
      <w:r w:rsidRPr="00810D47">
        <w:rPr>
          <w:rFonts w:ascii="Arial" w:hAnsi="Arial" w:cs="Arial"/>
          <w:sz w:val="22"/>
          <w:szCs w:val="22"/>
        </w:rPr>
        <w:t xml:space="preserve"> ]</w:t>
      </w:r>
      <w:proofErr w:type="gramEnd"/>
      <w:r w:rsidRPr="00810D47">
        <w:rPr>
          <w:rFonts w:ascii="Arial" w:hAnsi="Arial" w:cs="Arial"/>
          <w:sz w:val="22"/>
          <w:szCs w:val="22"/>
        </w:rPr>
        <w:t xml:space="preserve"> None   [  ] Budgeted Expenditure    [</w:t>
      </w:r>
      <w:r>
        <w:rPr>
          <w:rFonts w:ascii="Arial" w:hAnsi="Arial" w:cs="Arial"/>
          <w:sz w:val="22"/>
          <w:szCs w:val="22"/>
        </w:rPr>
        <w:t xml:space="preserve">  </w:t>
      </w:r>
      <w:r w:rsidRPr="00810D47">
        <w:rPr>
          <w:rFonts w:ascii="Arial" w:hAnsi="Arial" w:cs="Arial"/>
          <w:sz w:val="22"/>
          <w:szCs w:val="22"/>
        </w:rPr>
        <w:t>] Not Budgeted</w:t>
      </w:r>
    </w:p>
    <w:p w14:paraId="2BA5AB8E" w14:textId="77777777" w:rsidR="00810D47" w:rsidRDefault="00810D47">
      <w:pPr>
        <w:rPr>
          <w:rFonts w:ascii="Arial" w:hAnsi="Arial" w:cs="Arial"/>
          <w:sz w:val="22"/>
          <w:szCs w:val="22"/>
        </w:rPr>
      </w:pPr>
    </w:p>
    <w:p w14:paraId="2BA3C539" w14:textId="49A8D288" w:rsidR="00E5450F" w:rsidRPr="004F2ECD" w:rsidRDefault="00E5450F">
      <w:pPr>
        <w:rPr>
          <w:rFonts w:ascii="Arial" w:hAnsi="Arial" w:cs="Arial"/>
          <w:sz w:val="22"/>
          <w:szCs w:val="22"/>
        </w:rPr>
      </w:pPr>
      <w:r w:rsidRPr="004F2ECD">
        <w:rPr>
          <w:rFonts w:ascii="Arial" w:hAnsi="Arial" w:cs="Arial"/>
          <w:sz w:val="22"/>
          <w:szCs w:val="22"/>
        </w:rPr>
        <w:t>Vote Required:  Majority = __</w:t>
      </w:r>
      <w:r w:rsidR="008C4C39" w:rsidRPr="008C4C39">
        <w:rPr>
          <w:rFonts w:ascii="Arial" w:hAnsi="Arial" w:cs="Arial"/>
          <w:sz w:val="22"/>
          <w:szCs w:val="22"/>
          <w:u w:val="single"/>
        </w:rPr>
        <w:t>X</w:t>
      </w:r>
      <w:r w:rsidRPr="004F2ECD">
        <w:rPr>
          <w:rFonts w:ascii="Arial" w:hAnsi="Arial" w:cs="Arial"/>
          <w:sz w:val="22"/>
          <w:szCs w:val="22"/>
        </w:rPr>
        <w:t>_</w:t>
      </w:r>
      <w:r w:rsidR="006D162D">
        <w:rPr>
          <w:rFonts w:ascii="Arial" w:hAnsi="Arial" w:cs="Arial"/>
          <w:sz w:val="22"/>
          <w:szCs w:val="22"/>
        </w:rPr>
        <w:t>_</w:t>
      </w:r>
      <w:r w:rsidRPr="004F2ECD">
        <w:rPr>
          <w:rFonts w:ascii="Arial" w:hAnsi="Arial" w:cs="Arial"/>
          <w:sz w:val="22"/>
          <w:szCs w:val="22"/>
        </w:rPr>
        <w:t xml:space="preserve"> 2/3 Majority = _________ ¾ Majority = ________</w:t>
      </w:r>
      <w:r w:rsidR="006D162D">
        <w:rPr>
          <w:rFonts w:ascii="Arial" w:hAnsi="Arial" w:cs="Arial"/>
          <w:sz w:val="22"/>
          <w:szCs w:val="22"/>
        </w:rPr>
        <w:t>_</w:t>
      </w:r>
    </w:p>
    <w:p w14:paraId="44D1F1E0" w14:textId="77777777" w:rsidR="00E5450F" w:rsidRPr="004F2ECD" w:rsidRDefault="00E5450F">
      <w:pPr>
        <w:rPr>
          <w:rFonts w:ascii="Arial" w:hAnsi="Arial" w:cs="Arial"/>
          <w:sz w:val="22"/>
          <w:szCs w:val="22"/>
        </w:rPr>
      </w:pPr>
    </w:p>
    <w:p w14:paraId="4538F3DE" w14:textId="048798D1" w:rsidR="00E5450F" w:rsidRPr="004F2ECD" w:rsidRDefault="00E5450F">
      <w:pPr>
        <w:rPr>
          <w:rFonts w:ascii="Arial" w:hAnsi="Arial" w:cs="Arial"/>
          <w:sz w:val="22"/>
          <w:szCs w:val="22"/>
        </w:rPr>
      </w:pPr>
      <w:r w:rsidRPr="004F2ECD">
        <w:rPr>
          <w:rFonts w:ascii="Arial" w:hAnsi="Arial" w:cs="Arial"/>
          <w:sz w:val="22"/>
          <w:szCs w:val="22"/>
        </w:rPr>
        <w:t>The County Board has the legal authority to adopt:  Yes ___</w:t>
      </w:r>
      <w:r w:rsidR="008C4C39" w:rsidRPr="008C4C39">
        <w:rPr>
          <w:rFonts w:ascii="Arial" w:hAnsi="Arial" w:cs="Arial"/>
          <w:sz w:val="22"/>
          <w:szCs w:val="22"/>
          <w:u w:val="single"/>
        </w:rPr>
        <w:t>X</w:t>
      </w:r>
      <w:r w:rsidRPr="004F2ECD">
        <w:rPr>
          <w:rFonts w:ascii="Arial" w:hAnsi="Arial" w:cs="Arial"/>
          <w:sz w:val="22"/>
          <w:szCs w:val="22"/>
        </w:rPr>
        <w:t>___ No ________ as reviewed by the Corporation Counsel, _________________________________, Date:  _______________</w:t>
      </w:r>
      <w:proofErr w:type="gramStart"/>
      <w:r w:rsidRPr="004F2ECD">
        <w:rPr>
          <w:rFonts w:ascii="Arial" w:hAnsi="Arial" w:cs="Arial"/>
          <w:sz w:val="22"/>
          <w:szCs w:val="22"/>
        </w:rPr>
        <w:t>_</w:t>
      </w:r>
      <w:r w:rsidR="00E65345">
        <w:rPr>
          <w:rFonts w:ascii="Arial" w:hAnsi="Arial" w:cs="Arial"/>
          <w:sz w:val="22"/>
          <w:szCs w:val="22"/>
        </w:rPr>
        <w:t xml:space="preserve"> </w:t>
      </w:r>
      <w:r w:rsidR="00857B08">
        <w:rPr>
          <w:rFonts w:ascii="Arial" w:hAnsi="Arial" w:cs="Arial"/>
          <w:sz w:val="22"/>
          <w:szCs w:val="22"/>
        </w:rPr>
        <w:t>.</w:t>
      </w:r>
      <w:proofErr w:type="gramEnd"/>
    </w:p>
    <w:p w14:paraId="34F06F27" w14:textId="77777777" w:rsidR="00E5450F" w:rsidRPr="004F2ECD" w:rsidRDefault="00E5450F">
      <w:pPr>
        <w:rPr>
          <w:rFonts w:ascii="Arial" w:hAnsi="Arial" w:cs="Arial"/>
          <w:sz w:val="22"/>
          <w:szCs w:val="22"/>
        </w:rPr>
      </w:pPr>
    </w:p>
    <w:p w14:paraId="06E50D67" w14:textId="77777777" w:rsidR="00E5450F" w:rsidRPr="004F2ECD" w:rsidRDefault="00E5450F">
      <w:pPr>
        <w:rPr>
          <w:rFonts w:ascii="Arial" w:hAnsi="Arial" w:cs="Arial"/>
          <w:sz w:val="22"/>
          <w:szCs w:val="22"/>
        </w:rPr>
      </w:pPr>
    </w:p>
    <w:p w14:paraId="1F994875" w14:textId="77777777" w:rsidR="00F530BE" w:rsidRDefault="00F530BE" w:rsidP="00F530BE">
      <w:pPr>
        <w:rPr>
          <w:rFonts w:ascii="Arial" w:hAnsi="Arial" w:cs="Arial"/>
          <w:snapToGrid/>
          <w:sz w:val="22"/>
          <w:szCs w:val="22"/>
        </w:rPr>
      </w:pPr>
      <w:r>
        <w:rPr>
          <w:rFonts w:ascii="Arial" w:hAnsi="Arial" w:cs="Arial"/>
          <w:sz w:val="22"/>
          <w:szCs w:val="22"/>
        </w:rPr>
        <w:t xml:space="preserve">Offered and passage moved by: </w:t>
      </w:r>
      <w:r>
        <w:rPr>
          <w:rFonts w:ascii="Arial" w:hAnsi="Arial" w:cs="Arial"/>
          <w:sz w:val="22"/>
          <w:szCs w:val="22"/>
        </w:rPr>
        <w:tab/>
      </w:r>
      <w:r>
        <w:rPr>
          <w:rFonts w:ascii="Arial" w:hAnsi="Arial" w:cs="Arial"/>
          <w:sz w:val="22"/>
          <w:szCs w:val="22"/>
        </w:rPr>
        <w:tab/>
        <w:t xml:space="preserve">    </w:t>
      </w:r>
    </w:p>
    <w:p w14:paraId="567D774F" w14:textId="77777777" w:rsidR="00F530BE" w:rsidRDefault="00F530BE" w:rsidP="00F530BE">
      <w:pPr>
        <w:ind w:left="360"/>
        <w:rPr>
          <w:rFonts w:ascii="Arial" w:hAnsi="Arial" w:cs="Arial"/>
          <w:sz w:val="22"/>
          <w:szCs w:val="22"/>
        </w:rPr>
      </w:pPr>
    </w:p>
    <w:p w14:paraId="1569A86B" w14:textId="77777777" w:rsidR="00D83487" w:rsidRPr="00D83487" w:rsidRDefault="00D83487" w:rsidP="00D83487">
      <w:pPr>
        <w:ind w:firstLine="360"/>
        <w:rPr>
          <w:rFonts w:ascii="Arial" w:hAnsi="Arial" w:cs="Arial"/>
          <w:sz w:val="20"/>
        </w:rPr>
      </w:pPr>
      <w:r w:rsidRPr="00D83487">
        <w:rPr>
          <w:rFonts w:ascii="Arial" w:hAnsi="Arial" w:cs="Arial"/>
          <w:sz w:val="20"/>
        </w:rPr>
        <w:t xml:space="preserve">Offered and passage moved by: </w:t>
      </w:r>
      <w:r w:rsidRPr="00D83487">
        <w:rPr>
          <w:rFonts w:ascii="Arial" w:hAnsi="Arial" w:cs="Arial"/>
          <w:sz w:val="20"/>
        </w:rPr>
        <w:tab/>
      </w:r>
      <w:r w:rsidRPr="00D83487">
        <w:rPr>
          <w:rFonts w:ascii="Arial" w:hAnsi="Arial" w:cs="Arial"/>
          <w:sz w:val="20"/>
        </w:rPr>
        <w:tab/>
        <w:t xml:space="preserve">    </w:t>
      </w:r>
    </w:p>
    <w:p w14:paraId="116EC027" w14:textId="77777777" w:rsidR="00D83487" w:rsidRPr="00D83487" w:rsidRDefault="00D83487" w:rsidP="00D83487">
      <w:pPr>
        <w:ind w:left="360"/>
        <w:rPr>
          <w:rFonts w:ascii="Arial" w:hAnsi="Arial" w:cs="Arial"/>
          <w:sz w:val="22"/>
          <w:szCs w:val="22"/>
        </w:rPr>
      </w:pPr>
    </w:p>
    <w:p w14:paraId="60CE633F" w14:textId="77777777" w:rsidR="00D83487" w:rsidRPr="00D83487" w:rsidRDefault="00D83487" w:rsidP="00D83487">
      <w:pPr>
        <w:ind w:left="360"/>
        <w:rPr>
          <w:rFonts w:ascii="Arial" w:hAnsi="Arial" w:cs="Arial"/>
          <w:sz w:val="20"/>
        </w:rPr>
      </w:pPr>
      <w:r w:rsidRPr="00D83487">
        <w:rPr>
          <w:rFonts w:ascii="Arial" w:hAnsi="Arial" w:cs="Arial"/>
          <w:sz w:val="20"/>
        </w:rPr>
        <w:t xml:space="preserve">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r w:rsidRPr="00D83487">
        <w:rPr>
          <w:rFonts w:ascii="Arial" w:hAnsi="Arial" w:cs="Arial"/>
          <w:sz w:val="20"/>
        </w:rPr>
        <w:tab/>
      </w:r>
    </w:p>
    <w:p w14:paraId="68C241E0" w14:textId="7944F9DB" w:rsidR="00D83487" w:rsidRPr="00D83487" w:rsidRDefault="0061298E" w:rsidP="0061298E">
      <w:pPr>
        <w:ind w:firstLine="720"/>
        <w:rPr>
          <w:rFonts w:ascii="Arial" w:hAnsi="Arial" w:cs="Arial"/>
          <w:sz w:val="20"/>
        </w:rPr>
      </w:pPr>
      <w:r>
        <w:rPr>
          <w:rFonts w:ascii="Arial" w:hAnsi="Arial" w:cs="Arial"/>
          <w:sz w:val="20"/>
        </w:rPr>
        <w:t xml:space="preserve">Supervisor </w:t>
      </w:r>
      <w:r w:rsidR="00862B3F">
        <w:rPr>
          <w:rFonts w:ascii="Arial" w:hAnsi="Arial" w:cs="Arial"/>
          <w:sz w:val="20"/>
        </w:rPr>
        <w:t>Brian Peper</w:t>
      </w:r>
      <w:r w:rsidR="00862B3F">
        <w:rPr>
          <w:rFonts w:ascii="Arial" w:hAnsi="Arial" w:cs="Arial"/>
          <w:sz w:val="20"/>
        </w:rPr>
        <w:t xml:space="preserve"> </w:t>
      </w:r>
    </w:p>
    <w:p w14:paraId="7F660DFB" w14:textId="77777777" w:rsidR="00D83487" w:rsidRPr="00D83487" w:rsidRDefault="00D83487" w:rsidP="00D83487">
      <w:pPr>
        <w:ind w:firstLine="360"/>
        <w:rPr>
          <w:rFonts w:ascii="Arial" w:hAnsi="Arial" w:cs="Arial"/>
          <w:sz w:val="20"/>
        </w:rPr>
      </w:pPr>
    </w:p>
    <w:p w14:paraId="09334DB3" w14:textId="77777777" w:rsidR="00D83487" w:rsidRPr="00D83487" w:rsidRDefault="00D83487" w:rsidP="00D83487">
      <w:pPr>
        <w:ind w:firstLine="360"/>
        <w:rPr>
          <w:rFonts w:ascii="Arial" w:hAnsi="Arial" w:cs="Arial"/>
          <w:sz w:val="20"/>
        </w:rPr>
      </w:pPr>
      <w:r w:rsidRPr="00D83487">
        <w:rPr>
          <w:rFonts w:ascii="Arial" w:hAnsi="Arial" w:cs="Arial"/>
          <w:sz w:val="20"/>
        </w:rPr>
        <w:t xml:space="preserve">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60E25C28" w14:textId="7D22A5BF" w:rsidR="00D83487" w:rsidRDefault="0061298E" w:rsidP="00D83487">
      <w:pPr>
        <w:rPr>
          <w:rFonts w:ascii="Arial" w:hAnsi="Arial" w:cs="Arial"/>
          <w:sz w:val="20"/>
        </w:rPr>
      </w:pPr>
      <w:r>
        <w:rPr>
          <w:rFonts w:ascii="Arial" w:hAnsi="Arial" w:cs="Arial"/>
          <w:sz w:val="20"/>
        </w:rPr>
        <w:t xml:space="preserve">        </w:t>
      </w:r>
      <w:r>
        <w:rPr>
          <w:rFonts w:ascii="Arial" w:hAnsi="Arial" w:cs="Arial"/>
          <w:sz w:val="20"/>
        </w:rPr>
        <w:tab/>
        <w:t xml:space="preserve">Supervisor Kevin Schell </w:t>
      </w:r>
    </w:p>
    <w:p w14:paraId="7CEC3B7E" w14:textId="77777777" w:rsidR="00EA4996" w:rsidRPr="00D83487" w:rsidRDefault="00EA4996" w:rsidP="00D83487">
      <w:pPr>
        <w:rPr>
          <w:rFonts w:ascii="Arial" w:hAnsi="Arial" w:cs="Arial"/>
          <w:sz w:val="20"/>
        </w:rPr>
      </w:pPr>
    </w:p>
    <w:p w14:paraId="66F655E7" w14:textId="77777777" w:rsidR="00D83487" w:rsidRPr="00D83487" w:rsidRDefault="00D83487" w:rsidP="00D83487">
      <w:pPr>
        <w:rPr>
          <w:rFonts w:ascii="Arial" w:hAnsi="Arial" w:cs="Arial"/>
          <w:sz w:val="20"/>
        </w:rPr>
      </w:pPr>
      <w:r w:rsidRPr="00D83487">
        <w:rPr>
          <w:rFonts w:ascii="Arial" w:hAnsi="Arial" w:cs="Arial"/>
          <w:sz w:val="20"/>
        </w:rPr>
        <w:t xml:space="preserve">      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134A63ED" w14:textId="1A049826" w:rsidR="00D83487" w:rsidRPr="00D83487" w:rsidRDefault="00D83487" w:rsidP="00D83487">
      <w:pPr>
        <w:rPr>
          <w:rFonts w:ascii="Arial" w:hAnsi="Arial" w:cs="Arial"/>
          <w:sz w:val="20"/>
        </w:rPr>
      </w:pPr>
      <w:r w:rsidRPr="00D83487">
        <w:rPr>
          <w:rFonts w:ascii="Arial" w:hAnsi="Arial" w:cs="Arial"/>
          <w:sz w:val="20"/>
        </w:rPr>
        <w:t xml:space="preserve">   </w:t>
      </w:r>
      <w:r w:rsidR="0061298E">
        <w:rPr>
          <w:rFonts w:ascii="Arial" w:hAnsi="Arial" w:cs="Arial"/>
          <w:sz w:val="20"/>
        </w:rPr>
        <w:t xml:space="preserve">     </w:t>
      </w:r>
      <w:r w:rsidR="0061298E">
        <w:rPr>
          <w:rFonts w:ascii="Arial" w:hAnsi="Arial" w:cs="Arial"/>
          <w:sz w:val="20"/>
        </w:rPr>
        <w:tab/>
        <w:t>Supervisor Tom Dorner</w:t>
      </w:r>
      <w:r w:rsidRPr="00D83487">
        <w:rPr>
          <w:rFonts w:ascii="Arial" w:hAnsi="Arial" w:cs="Arial"/>
          <w:sz w:val="20"/>
        </w:rPr>
        <w:tab/>
      </w:r>
    </w:p>
    <w:p w14:paraId="27E828E1" w14:textId="77777777" w:rsidR="00D83487" w:rsidRPr="00D83487" w:rsidRDefault="00D83487" w:rsidP="00D83487">
      <w:pPr>
        <w:rPr>
          <w:rFonts w:ascii="Arial" w:hAnsi="Arial" w:cs="Arial"/>
          <w:sz w:val="20"/>
        </w:rPr>
      </w:pPr>
      <w:r w:rsidRPr="00D83487">
        <w:rPr>
          <w:rFonts w:ascii="Arial" w:hAnsi="Arial" w:cs="Arial"/>
          <w:sz w:val="20"/>
        </w:rPr>
        <w:t xml:space="preserve">      </w:t>
      </w:r>
    </w:p>
    <w:p w14:paraId="05B6D075" w14:textId="5012CF23" w:rsidR="00E22379" w:rsidRPr="00D83487" w:rsidRDefault="00D83487" w:rsidP="00D83487">
      <w:pPr>
        <w:rPr>
          <w:rFonts w:ascii="Arial" w:hAnsi="Arial" w:cs="Arial"/>
          <w:sz w:val="20"/>
        </w:rPr>
      </w:pPr>
      <w:r w:rsidRPr="00D83487">
        <w:rPr>
          <w:rFonts w:ascii="Arial" w:hAnsi="Arial" w:cs="Arial"/>
          <w:sz w:val="20"/>
        </w:rPr>
        <w:t xml:space="preserve">      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012B7975" w14:textId="77777777" w:rsidR="00E22379" w:rsidRDefault="00D83487" w:rsidP="00D83487">
      <w:pPr>
        <w:rPr>
          <w:rFonts w:ascii="Arial" w:hAnsi="Arial" w:cs="Arial"/>
          <w:sz w:val="20"/>
        </w:rPr>
      </w:pPr>
      <w:r w:rsidRPr="00D83487">
        <w:rPr>
          <w:rFonts w:ascii="Arial" w:hAnsi="Arial" w:cs="Arial"/>
          <w:sz w:val="20"/>
        </w:rPr>
        <w:tab/>
      </w:r>
      <w:r w:rsidR="0061298E">
        <w:rPr>
          <w:rFonts w:ascii="Arial" w:hAnsi="Arial" w:cs="Arial"/>
          <w:sz w:val="20"/>
        </w:rPr>
        <w:t>Supervisor Bryant Hazard</w:t>
      </w:r>
    </w:p>
    <w:p w14:paraId="77493599" w14:textId="2704E0A9" w:rsidR="00D83487" w:rsidRPr="00D83487" w:rsidRDefault="00D83487" w:rsidP="00D83487">
      <w:pPr>
        <w:rPr>
          <w:rFonts w:ascii="Arial" w:hAnsi="Arial" w:cs="Arial"/>
          <w:sz w:val="20"/>
        </w:rPr>
      </w:pPr>
      <w:r w:rsidRPr="00D83487">
        <w:rPr>
          <w:rFonts w:ascii="Arial" w:hAnsi="Arial" w:cs="Arial"/>
          <w:sz w:val="20"/>
        </w:rPr>
        <w:tab/>
      </w:r>
      <w:r w:rsidRPr="00D83487">
        <w:rPr>
          <w:rFonts w:ascii="Arial" w:hAnsi="Arial" w:cs="Arial"/>
          <w:sz w:val="20"/>
        </w:rPr>
        <w:tab/>
      </w:r>
      <w:r w:rsidRPr="00D83487">
        <w:rPr>
          <w:rFonts w:ascii="Arial" w:hAnsi="Arial" w:cs="Arial"/>
          <w:sz w:val="20"/>
        </w:rPr>
        <w:tab/>
      </w:r>
      <w:r w:rsidRPr="00D83487">
        <w:rPr>
          <w:rFonts w:ascii="Arial" w:hAnsi="Arial" w:cs="Arial"/>
          <w:sz w:val="20"/>
        </w:rPr>
        <w:tab/>
      </w:r>
      <w:r w:rsidRPr="00D83487">
        <w:rPr>
          <w:rFonts w:ascii="Arial" w:hAnsi="Arial" w:cs="Arial"/>
          <w:sz w:val="20"/>
        </w:rPr>
        <w:tab/>
        <w:t xml:space="preserve">      </w:t>
      </w:r>
    </w:p>
    <w:p w14:paraId="4E9A2D0F" w14:textId="77777777" w:rsidR="00D83487" w:rsidRPr="00D83487" w:rsidRDefault="00D83487" w:rsidP="00D83487">
      <w:pPr>
        <w:rPr>
          <w:rFonts w:ascii="Arial" w:hAnsi="Arial" w:cs="Arial"/>
          <w:sz w:val="20"/>
        </w:rPr>
      </w:pPr>
    </w:p>
    <w:p w14:paraId="0BBF89AB" w14:textId="77777777" w:rsidR="00D83487" w:rsidRPr="00D83487" w:rsidRDefault="00D83487" w:rsidP="00D83487">
      <w:pPr>
        <w:rPr>
          <w:rFonts w:ascii="Arial" w:hAnsi="Arial" w:cs="Arial"/>
          <w:sz w:val="20"/>
        </w:rPr>
      </w:pPr>
      <w:r w:rsidRPr="00D83487">
        <w:rPr>
          <w:rFonts w:ascii="Arial" w:hAnsi="Arial" w:cs="Arial"/>
          <w:sz w:val="20"/>
        </w:rPr>
        <w:lastRenderedPageBreak/>
        <w:t xml:space="preserve">      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4E112A34" w14:textId="403684BC" w:rsidR="00D83487" w:rsidRPr="00D83487" w:rsidRDefault="00D83487" w:rsidP="00D83487">
      <w:pPr>
        <w:rPr>
          <w:rFonts w:ascii="Arial" w:hAnsi="Arial" w:cs="Arial"/>
          <w:sz w:val="20"/>
        </w:rPr>
      </w:pPr>
      <w:r w:rsidRPr="00D83487">
        <w:rPr>
          <w:rFonts w:ascii="Arial" w:hAnsi="Arial" w:cs="Arial"/>
          <w:sz w:val="20"/>
        </w:rPr>
        <w:t xml:space="preserve">      </w:t>
      </w:r>
      <w:r w:rsidRPr="00D83487">
        <w:rPr>
          <w:rFonts w:ascii="Arial" w:hAnsi="Arial" w:cs="Arial"/>
          <w:sz w:val="20"/>
        </w:rPr>
        <w:tab/>
      </w:r>
      <w:r w:rsidR="0061298E">
        <w:rPr>
          <w:rFonts w:ascii="Arial" w:hAnsi="Arial" w:cs="Arial"/>
          <w:sz w:val="20"/>
        </w:rPr>
        <w:t xml:space="preserve">Supervisor Robert Spencer </w:t>
      </w:r>
      <w:r w:rsidRPr="00D83487">
        <w:rPr>
          <w:rFonts w:ascii="Arial" w:hAnsi="Arial" w:cs="Arial"/>
          <w:sz w:val="20"/>
        </w:rPr>
        <w:tab/>
      </w:r>
      <w:r w:rsidRPr="00D83487">
        <w:rPr>
          <w:rFonts w:ascii="Arial" w:hAnsi="Arial" w:cs="Arial"/>
          <w:sz w:val="20"/>
        </w:rPr>
        <w:tab/>
      </w:r>
      <w:r w:rsidRPr="00D83487">
        <w:rPr>
          <w:rFonts w:ascii="Arial" w:hAnsi="Arial" w:cs="Arial"/>
          <w:sz w:val="20"/>
        </w:rPr>
        <w:tab/>
      </w:r>
      <w:r w:rsidRPr="00D83487">
        <w:rPr>
          <w:rFonts w:ascii="Arial" w:hAnsi="Arial" w:cs="Arial"/>
          <w:sz w:val="20"/>
        </w:rPr>
        <w:tab/>
        <w:t xml:space="preserve"> </w:t>
      </w:r>
    </w:p>
    <w:p w14:paraId="038CF8DE" w14:textId="77777777" w:rsidR="00D83487" w:rsidRPr="00D83487" w:rsidRDefault="00D83487" w:rsidP="00D83487">
      <w:pPr>
        <w:rPr>
          <w:rFonts w:ascii="Arial" w:hAnsi="Arial" w:cs="Arial"/>
          <w:sz w:val="20"/>
        </w:rPr>
      </w:pPr>
    </w:p>
    <w:p w14:paraId="3FF5E106" w14:textId="77777777" w:rsidR="0061298E" w:rsidRDefault="00D83487" w:rsidP="00D83487">
      <w:pPr>
        <w:ind w:left="360"/>
        <w:rPr>
          <w:rFonts w:ascii="Arial" w:hAnsi="Arial" w:cs="Arial"/>
          <w:sz w:val="20"/>
        </w:rPr>
      </w:pPr>
      <w:r w:rsidRPr="00D83487">
        <w:rPr>
          <w:rFonts w:ascii="Arial" w:hAnsi="Arial" w:cs="Arial"/>
          <w:sz w:val="20"/>
        </w:rPr>
        <w:t xml:space="preserve">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381D81AA" w14:textId="66322F3B" w:rsidR="00D83487" w:rsidRPr="00D83487" w:rsidRDefault="00D83487" w:rsidP="00D83487">
      <w:pPr>
        <w:ind w:left="360"/>
        <w:rPr>
          <w:rFonts w:ascii="Arial" w:hAnsi="Arial" w:cs="Arial"/>
          <w:sz w:val="20"/>
        </w:rPr>
      </w:pPr>
      <w:r w:rsidRPr="00D83487">
        <w:rPr>
          <w:rFonts w:ascii="Arial" w:hAnsi="Arial" w:cs="Arial"/>
          <w:sz w:val="20"/>
        </w:rPr>
        <w:tab/>
      </w:r>
      <w:r w:rsidR="0061298E">
        <w:rPr>
          <w:rFonts w:ascii="Arial" w:hAnsi="Arial" w:cs="Arial"/>
          <w:sz w:val="20"/>
        </w:rPr>
        <w:t xml:space="preserve">Supervisor </w:t>
      </w:r>
      <w:r w:rsidR="00862B3F">
        <w:rPr>
          <w:rFonts w:ascii="Arial" w:hAnsi="Arial" w:cs="Arial"/>
          <w:sz w:val="20"/>
        </w:rPr>
        <w:t>Terry Spencer</w:t>
      </w:r>
    </w:p>
    <w:p w14:paraId="3CD225E3" w14:textId="77777777" w:rsidR="00D83487" w:rsidRPr="00D83487" w:rsidRDefault="00D83487" w:rsidP="00D83487">
      <w:pPr>
        <w:ind w:firstLine="360"/>
        <w:rPr>
          <w:rFonts w:ascii="Arial" w:hAnsi="Arial" w:cs="Arial"/>
          <w:sz w:val="20"/>
        </w:rPr>
      </w:pPr>
    </w:p>
    <w:p w14:paraId="65044722" w14:textId="77777777" w:rsidR="00D83487" w:rsidRPr="00D83487" w:rsidRDefault="00D83487" w:rsidP="00D83487">
      <w:pPr>
        <w:ind w:firstLine="360"/>
        <w:rPr>
          <w:rFonts w:ascii="Arial" w:hAnsi="Arial" w:cs="Arial"/>
          <w:sz w:val="20"/>
        </w:rPr>
      </w:pPr>
      <w:r w:rsidRPr="00D83487">
        <w:rPr>
          <w:rFonts w:ascii="Arial" w:hAnsi="Arial" w:cs="Arial"/>
          <w:sz w:val="20"/>
        </w:rPr>
        <w:t xml:space="preserve">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11FA5109" w14:textId="3E0DBB34" w:rsidR="00D83487" w:rsidRDefault="00D83487" w:rsidP="00D83487">
      <w:pPr>
        <w:rPr>
          <w:rFonts w:ascii="Arial" w:hAnsi="Arial" w:cs="Arial"/>
          <w:sz w:val="20"/>
        </w:rPr>
      </w:pPr>
      <w:r w:rsidRPr="00D83487">
        <w:rPr>
          <w:rFonts w:ascii="Arial" w:hAnsi="Arial" w:cs="Arial"/>
          <w:sz w:val="20"/>
        </w:rPr>
        <w:tab/>
      </w:r>
      <w:r w:rsidR="0061298E">
        <w:rPr>
          <w:rFonts w:ascii="Arial" w:hAnsi="Arial" w:cs="Arial"/>
          <w:sz w:val="20"/>
        </w:rPr>
        <w:t>Supervisor Smooth Detter</w:t>
      </w:r>
    </w:p>
    <w:p w14:paraId="07224852" w14:textId="77777777" w:rsidR="00EA4996" w:rsidRPr="00D83487" w:rsidRDefault="00EA4996" w:rsidP="00D83487">
      <w:pPr>
        <w:rPr>
          <w:rFonts w:ascii="Arial" w:hAnsi="Arial" w:cs="Arial"/>
          <w:sz w:val="20"/>
        </w:rPr>
      </w:pPr>
    </w:p>
    <w:p w14:paraId="4B039206" w14:textId="77777777" w:rsidR="00D83487" w:rsidRPr="00D83487" w:rsidRDefault="00D83487" w:rsidP="00D83487">
      <w:pPr>
        <w:rPr>
          <w:rFonts w:ascii="Arial" w:hAnsi="Arial" w:cs="Arial"/>
          <w:sz w:val="20"/>
        </w:rPr>
      </w:pPr>
      <w:bookmarkStart w:id="0" w:name="_Hlk163108163"/>
      <w:r w:rsidRPr="00D83487">
        <w:rPr>
          <w:rFonts w:ascii="Arial" w:hAnsi="Arial" w:cs="Arial"/>
          <w:sz w:val="20"/>
        </w:rPr>
        <w:t xml:space="preserve">      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6305BC28" w14:textId="0DD06FDA" w:rsidR="00D83487" w:rsidRPr="00D83487" w:rsidRDefault="00D83487" w:rsidP="00D83487">
      <w:pPr>
        <w:rPr>
          <w:rFonts w:ascii="Arial" w:hAnsi="Arial" w:cs="Arial"/>
          <w:sz w:val="20"/>
        </w:rPr>
      </w:pPr>
      <w:r w:rsidRPr="00D83487">
        <w:rPr>
          <w:rFonts w:ascii="Arial" w:hAnsi="Arial" w:cs="Arial"/>
          <w:sz w:val="20"/>
        </w:rPr>
        <w:tab/>
      </w:r>
      <w:r w:rsidR="0061298E">
        <w:rPr>
          <w:rFonts w:ascii="Arial" w:hAnsi="Arial" w:cs="Arial"/>
          <w:sz w:val="20"/>
        </w:rPr>
        <w:t>Supervisor Valerie McAuliffe</w:t>
      </w:r>
    </w:p>
    <w:p w14:paraId="6E102B69" w14:textId="77777777" w:rsidR="00D83487" w:rsidRPr="00D83487" w:rsidRDefault="00D83487" w:rsidP="00D83487">
      <w:pPr>
        <w:rPr>
          <w:rFonts w:ascii="Arial" w:hAnsi="Arial" w:cs="Arial"/>
          <w:sz w:val="20"/>
        </w:rPr>
      </w:pPr>
      <w:r w:rsidRPr="00D83487">
        <w:rPr>
          <w:rFonts w:ascii="Arial" w:hAnsi="Arial" w:cs="Arial"/>
          <w:sz w:val="20"/>
        </w:rPr>
        <w:t xml:space="preserve">      </w:t>
      </w:r>
    </w:p>
    <w:p w14:paraId="7D5E5606" w14:textId="77777777" w:rsidR="00D83487" w:rsidRPr="00D83487" w:rsidRDefault="00D83487" w:rsidP="00D83487">
      <w:pPr>
        <w:rPr>
          <w:rFonts w:ascii="Arial" w:hAnsi="Arial" w:cs="Arial"/>
          <w:sz w:val="20"/>
        </w:rPr>
      </w:pPr>
      <w:r w:rsidRPr="00D83487">
        <w:rPr>
          <w:rFonts w:ascii="Arial" w:hAnsi="Arial" w:cs="Arial"/>
          <w:sz w:val="20"/>
        </w:rPr>
        <w:t xml:space="preserve">      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27172030" w14:textId="780735FA" w:rsidR="00D83487" w:rsidRPr="00D83487" w:rsidRDefault="00D83487" w:rsidP="00D83487">
      <w:pPr>
        <w:rPr>
          <w:rFonts w:ascii="Arial" w:hAnsi="Arial" w:cs="Arial"/>
          <w:sz w:val="20"/>
        </w:rPr>
      </w:pPr>
      <w:r w:rsidRPr="00D83487">
        <w:rPr>
          <w:rFonts w:ascii="Arial" w:hAnsi="Arial" w:cs="Arial"/>
          <w:sz w:val="20"/>
        </w:rPr>
        <w:t xml:space="preserve">      </w:t>
      </w:r>
      <w:r w:rsidR="0061298E">
        <w:rPr>
          <w:rFonts w:ascii="Arial" w:hAnsi="Arial" w:cs="Arial"/>
          <w:sz w:val="20"/>
        </w:rPr>
        <w:tab/>
        <w:t xml:space="preserve">VACANT </w:t>
      </w:r>
    </w:p>
    <w:p w14:paraId="3D3A9C97" w14:textId="77777777" w:rsidR="00D83487" w:rsidRPr="00D83487" w:rsidRDefault="00D83487" w:rsidP="00D83487">
      <w:pPr>
        <w:rPr>
          <w:rFonts w:ascii="Arial" w:hAnsi="Arial" w:cs="Arial"/>
          <w:sz w:val="20"/>
        </w:rPr>
      </w:pPr>
    </w:p>
    <w:p w14:paraId="7868600C" w14:textId="22375E24" w:rsidR="00D83487" w:rsidRPr="00D83487" w:rsidRDefault="00D83487" w:rsidP="00D83487">
      <w:pPr>
        <w:rPr>
          <w:rFonts w:ascii="Arial" w:hAnsi="Arial" w:cs="Arial"/>
          <w:sz w:val="20"/>
        </w:rPr>
      </w:pPr>
      <w:r w:rsidRPr="00D83487">
        <w:rPr>
          <w:rFonts w:ascii="Arial" w:hAnsi="Arial" w:cs="Arial"/>
          <w:sz w:val="20"/>
        </w:rPr>
        <w:t xml:space="preserve"> </w:t>
      </w:r>
    </w:p>
    <w:bookmarkEnd w:id="0"/>
    <w:p w14:paraId="2A47A01E" w14:textId="3EFCB727" w:rsidR="00D470C1" w:rsidRDefault="00D470C1">
      <w:pPr>
        <w:rPr>
          <w:rFonts w:ascii="Arial" w:hAnsi="Arial" w:cs="Arial"/>
          <w:sz w:val="22"/>
          <w:szCs w:val="22"/>
        </w:rPr>
      </w:pPr>
    </w:p>
    <w:p w14:paraId="000B3973" w14:textId="79821FD7" w:rsidR="00D470C1" w:rsidRDefault="00D470C1">
      <w:pPr>
        <w:rPr>
          <w:rFonts w:ascii="Arial" w:hAnsi="Arial" w:cs="Arial"/>
          <w:sz w:val="22"/>
          <w:szCs w:val="22"/>
        </w:rPr>
      </w:pPr>
      <w:r>
        <w:rPr>
          <w:rFonts w:ascii="Arial" w:hAnsi="Arial" w:cs="Arial"/>
          <w:sz w:val="22"/>
          <w:szCs w:val="22"/>
        </w:rPr>
        <w:t xml:space="preserve">Fiscal </w:t>
      </w:r>
      <w:r w:rsidR="00810D47">
        <w:rPr>
          <w:rFonts w:ascii="Arial" w:hAnsi="Arial" w:cs="Arial"/>
          <w:sz w:val="22"/>
          <w:szCs w:val="22"/>
        </w:rPr>
        <w:t>Note</w:t>
      </w:r>
      <w:r>
        <w:rPr>
          <w:rFonts w:ascii="Arial" w:hAnsi="Arial" w:cs="Arial"/>
          <w:sz w:val="22"/>
          <w:szCs w:val="22"/>
        </w:rPr>
        <w:t>:</w:t>
      </w:r>
      <w:r w:rsidR="00095DB4">
        <w:rPr>
          <w:rFonts w:ascii="Arial" w:hAnsi="Arial" w:cs="Arial"/>
          <w:sz w:val="22"/>
          <w:szCs w:val="22"/>
        </w:rPr>
        <w:t xml:space="preserve"> None</w:t>
      </w:r>
    </w:p>
    <w:p w14:paraId="441BCEF7" w14:textId="7DF5A39F" w:rsidR="00D470C1" w:rsidRDefault="00D470C1">
      <w:pPr>
        <w:rPr>
          <w:rFonts w:ascii="Arial" w:hAnsi="Arial" w:cs="Arial"/>
          <w:sz w:val="22"/>
          <w:szCs w:val="22"/>
        </w:rPr>
      </w:pPr>
    </w:p>
    <w:p w14:paraId="5392F9E1" w14:textId="4974E912" w:rsidR="001F5465" w:rsidRDefault="001F5465">
      <w:pPr>
        <w:rPr>
          <w:rFonts w:ascii="Arial" w:hAnsi="Arial" w:cs="Arial"/>
          <w:sz w:val="22"/>
          <w:szCs w:val="22"/>
        </w:rPr>
      </w:pPr>
      <w:r>
        <w:rPr>
          <w:rFonts w:ascii="Arial" w:hAnsi="Arial" w:cs="Arial"/>
          <w:sz w:val="22"/>
          <w:szCs w:val="22"/>
        </w:rPr>
        <w:t>MIS Note:</w:t>
      </w:r>
      <w:r w:rsidR="00095DB4">
        <w:rPr>
          <w:rFonts w:ascii="Arial" w:hAnsi="Arial" w:cs="Arial"/>
          <w:sz w:val="22"/>
          <w:szCs w:val="22"/>
        </w:rPr>
        <w:t xml:space="preserve"> None</w:t>
      </w:r>
    </w:p>
    <w:sectPr w:rsidR="001F5465">
      <w:footerReference w:type="default" r:id="rId7"/>
      <w:type w:val="continuous"/>
      <w:pgSz w:w="12240" w:h="15840" w:code="1"/>
      <w:pgMar w:top="1440" w:right="1800" w:bottom="1440" w:left="1800" w:header="720" w:footer="720"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FF04" w14:textId="77777777" w:rsidR="00E42C43" w:rsidRDefault="00E42C43">
      <w:r>
        <w:separator/>
      </w:r>
    </w:p>
  </w:endnote>
  <w:endnote w:type="continuationSeparator" w:id="0">
    <w:p w14:paraId="5273A00F" w14:textId="77777777" w:rsidR="00E42C43" w:rsidRDefault="00E4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E50F" w14:textId="77777777" w:rsidR="007E7360" w:rsidRDefault="007E736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DD5">
      <w:rPr>
        <w:rStyle w:val="PageNumber"/>
        <w:noProof/>
      </w:rPr>
      <w:t>2</w:t>
    </w:r>
    <w:r>
      <w:rPr>
        <w:rStyle w:val="PageNumber"/>
      </w:rPr>
      <w:fldChar w:fldCharType="end"/>
    </w:r>
  </w:p>
  <w:p w14:paraId="5FDF2C51" w14:textId="77777777" w:rsidR="007E7360" w:rsidRDefault="007E73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1DDE" w14:textId="77777777" w:rsidR="00E42C43" w:rsidRDefault="00E42C43">
      <w:r>
        <w:separator/>
      </w:r>
    </w:p>
  </w:footnote>
  <w:footnote w:type="continuationSeparator" w:id="0">
    <w:p w14:paraId="24910140" w14:textId="77777777" w:rsidR="00E42C43" w:rsidRDefault="00E4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F4E"/>
    <w:multiLevelType w:val="hybridMultilevel"/>
    <w:tmpl w:val="3616544C"/>
    <w:lvl w:ilvl="0" w:tplc="92F4329E">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4E74EB"/>
    <w:multiLevelType w:val="hybridMultilevel"/>
    <w:tmpl w:val="E83281B6"/>
    <w:lvl w:ilvl="0" w:tplc="B7A264FC">
      <w:start w:val="6"/>
      <w:numFmt w:val="lowerLetter"/>
      <w:lvlText w:val="(%1)"/>
      <w:lvlJc w:val="left"/>
      <w:pPr>
        <w:tabs>
          <w:tab w:val="num" w:pos="1080"/>
        </w:tabs>
        <w:ind w:left="1080" w:hanging="360"/>
      </w:pPr>
      <w:rPr>
        <w:rFonts w:hint="default"/>
      </w:rPr>
    </w:lvl>
    <w:lvl w:ilvl="1" w:tplc="86FCD64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62E3581"/>
    <w:multiLevelType w:val="singleLevel"/>
    <w:tmpl w:val="95C2B3FE"/>
    <w:lvl w:ilvl="0">
      <w:start w:val="1"/>
      <w:numFmt w:val="decimal"/>
      <w:lvlText w:val="(%1)"/>
      <w:lvlJc w:val="left"/>
      <w:pPr>
        <w:tabs>
          <w:tab w:val="num" w:pos="1110"/>
        </w:tabs>
        <w:ind w:left="1110" w:hanging="390"/>
      </w:pPr>
      <w:rPr>
        <w:rFonts w:hint="default"/>
      </w:rPr>
    </w:lvl>
  </w:abstractNum>
  <w:abstractNum w:abstractNumId="3" w15:restartNumberingAfterBreak="0">
    <w:nsid w:val="4DB844FD"/>
    <w:multiLevelType w:val="hybridMultilevel"/>
    <w:tmpl w:val="01AC8112"/>
    <w:lvl w:ilvl="0" w:tplc="2CE84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37502F"/>
    <w:multiLevelType w:val="hybridMultilevel"/>
    <w:tmpl w:val="D3063762"/>
    <w:lvl w:ilvl="0" w:tplc="2CE843CA">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9F6A19"/>
    <w:multiLevelType w:val="hybridMultilevel"/>
    <w:tmpl w:val="202A5B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0252514"/>
    <w:multiLevelType w:val="singleLevel"/>
    <w:tmpl w:val="427CFB76"/>
    <w:lvl w:ilvl="0">
      <w:start w:val="1"/>
      <w:numFmt w:val="lowerLetter"/>
      <w:lvlText w:val="(%1)"/>
      <w:lvlJc w:val="left"/>
      <w:pPr>
        <w:tabs>
          <w:tab w:val="num" w:pos="1470"/>
        </w:tabs>
        <w:ind w:left="1470" w:hanging="360"/>
      </w:pPr>
      <w:rPr>
        <w:rFonts w:hint="default"/>
      </w:rPr>
    </w:lvl>
  </w:abstractNum>
  <w:abstractNum w:abstractNumId="7" w15:restartNumberingAfterBreak="0">
    <w:nsid w:val="72520F81"/>
    <w:multiLevelType w:val="hybridMultilevel"/>
    <w:tmpl w:val="112C38CC"/>
    <w:lvl w:ilvl="0" w:tplc="79AEAE8E">
      <w:start w:val="1"/>
      <w:numFmt w:val="lowerLetter"/>
      <w:lvlText w:val="(%1)"/>
      <w:lvlJc w:val="left"/>
      <w:pPr>
        <w:ind w:left="180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965951"/>
    <w:multiLevelType w:val="hybridMultilevel"/>
    <w:tmpl w:val="A860D3D6"/>
    <w:lvl w:ilvl="0" w:tplc="2CE843C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003F0"/>
    <w:multiLevelType w:val="singleLevel"/>
    <w:tmpl w:val="87D8FD1C"/>
    <w:lvl w:ilvl="0">
      <w:start w:val="1"/>
      <w:numFmt w:val="decimal"/>
      <w:lvlText w:val="(%1)"/>
      <w:lvlJc w:val="left"/>
      <w:pPr>
        <w:tabs>
          <w:tab w:val="num" w:pos="405"/>
        </w:tabs>
        <w:ind w:left="405" w:hanging="405"/>
      </w:pPr>
      <w:rPr>
        <w:rFonts w:hint="default"/>
      </w:rPr>
    </w:lvl>
  </w:abstractNum>
  <w:num w:numId="1" w16cid:durableId="306785382">
    <w:abstractNumId w:val="9"/>
  </w:num>
  <w:num w:numId="2" w16cid:durableId="748844040">
    <w:abstractNumId w:val="2"/>
  </w:num>
  <w:num w:numId="3" w16cid:durableId="1266183910">
    <w:abstractNumId w:val="6"/>
  </w:num>
  <w:num w:numId="4" w16cid:durableId="791241571">
    <w:abstractNumId w:val="0"/>
  </w:num>
  <w:num w:numId="5" w16cid:durableId="1244996879">
    <w:abstractNumId w:val="1"/>
  </w:num>
  <w:num w:numId="6" w16cid:durableId="1949656125">
    <w:abstractNumId w:val="5"/>
  </w:num>
  <w:num w:numId="7" w16cid:durableId="1811285128">
    <w:abstractNumId w:val="3"/>
  </w:num>
  <w:num w:numId="8" w16cid:durableId="2027628882">
    <w:abstractNumId w:val="8"/>
  </w:num>
  <w:num w:numId="9" w16cid:durableId="1521820028">
    <w:abstractNumId w:val="4"/>
  </w:num>
  <w:num w:numId="10" w16cid:durableId="552035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48"/>
    <w:rsid w:val="00007207"/>
    <w:rsid w:val="000276A7"/>
    <w:rsid w:val="000348AE"/>
    <w:rsid w:val="0007111A"/>
    <w:rsid w:val="00080948"/>
    <w:rsid w:val="00095DB4"/>
    <w:rsid w:val="000B0A9F"/>
    <w:rsid w:val="000B3D30"/>
    <w:rsid w:val="00143E4A"/>
    <w:rsid w:val="00144F99"/>
    <w:rsid w:val="00167CA5"/>
    <w:rsid w:val="00192047"/>
    <w:rsid w:val="001B7503"/>
    <w:rsid w:val="001F2175"/>
    <w:rsid w:val="001F5465"/>
    <w:rsid w:val="00273A06"/>
    <w:rsid w:val="00283A26"/>
    <w:rsid w:val="002937B2"/>
    <w:rsid w:val="002C5CDA"/>
    <w:rsid w:val="002F4DBF"/>
    <w:rsid w:val="003005A3"/>
    <w:rsid w:val="00313C05"/>
    <w:rsid w:val="00335D93"/>
    <w:rsid w:val="00393B49"/>
    <w:rsid w:val="003B28EC"/>
    <w:rsid w:val="003B60A8"/>
    <w:rsid w:val="003F089F"/>
    <w:rsid w:val="00446AFD"/>
    <w:rsid w:val="004B63A3"/>
    <w:rsid w:val="004F2ECD"/>
    <w:rsid w:val="004F76BE"/>
    <w:rsid w:val="005014C6"/>
    <w:rsid w:val="00515D01"/>
    <w:rsid w:val="00543DD5"/>
    <w:rsid w:val="0055650B"/>
    <w:rsid w:val="00560B8F"/>
    <w:rsid w:val="0057584A"/>
    <w:rsid w:val="00575A41"/>
    <w:rsid w:val="00576049"/>
    <w:rsid w:val="005865AC"/>
    <w:rsid w:val="0059060D"/>
    <w:rsid w:val="005D7130"/>
    <w:rsid w:val="005E3C12"/>
    <w:rsid w:val="0060042B"/>
    <w:rsid w:val="0061298E"/>
    <w:rsid w:val="00614E5C"/>
    <w:rsid w:val="00697952"/>
    <w:rsid w:val="006B5794"/>
    <w:rsid w:val="006C0231"/>
    <w:rsid w:val="006D162D"/>
    <w:rsid w:val="00743EB3"/>
    <w:rsid w:val="00756B25"/>
    <w:rsid w:val="00782AC0"/>
    <w:rsid w:val="007A303A"/>
    <w:rsid w:val="007E7360"/>
    <w:rsid w:val="00810D47"/>
    <w:rsid w:val="008450D8"/>
    <w:rsid w:val="0085575B"/>
    <w:rsid w:val="00857B08"/>
    <w:rsid w:val="00862B3F"/>
    <w:rsid w:val="008A37A4"/>
    <w:rsid w:val="008A40E3"/>
    <w:rsid w:val="008C4C39"/>
    <w:rsid w:val="008D5638"/>
    <w:rsid w:val="008F0DEC"/>
    <w:rsid w:val="0090799A"/>
    <w:rsid w:val="0091487A"/>
    <w:rsid w:val="00920867"/>
    <w:rsid w:val="0093258D"/>
    <w:rsid w:val="00941DAF"/>
    <w:rsid w:val="00964D75"/>
    <w:rsid w:val="009A01F4"/>
    <w:rsid w:val="009B01A3"/>
    <w:rsid w:val="009E2097"/>
    <w:rsid w:val="00A15254"/>
    <w:rsid w:val="00A7369B"/>
    <w:rsid w:val="00A919C9"/>
    <w:rsid w:val="00AC09DB"/>
    <w:rsid w:val="00AC7E5F"/>
    <w:rsid w:val="00AE27F1"/>
    <w:rsid w:val="00AE559A"/>
    <w:rsid w:val="00B12EA0"/>
    <w:rsid w:val="00B24CCB"/>
    <w:rsid w:val="00B24E27"/>
    <w:rsid w:val="00B31C00"/>
    <w:rsid w:val="00C74631"/>
    <w:rsid w:val="00C93EE2"/>
    <w:rsid w:val="00C9490C"/>
    <w:rsid w:val="00CB38A7"/>
    <w:rsid w:val="00CF0ADA"/>
    <w:rsid w:val="00D024DB"/>
    <w:rsid w:val="00D026CC"/>
    <w:rsid w:val="00D042E1"/>
    <w:rsid w:val="00D266D6"/>
    <w:rsid w:val="00D33ED5"/>
    <w:rsid w:val="00D470C1"/>
    <w:rsid w:val="00D83487"/>
    <w:rsid w:val="00DA7962"/>
    <w:rsid w:val="00DC0F3F"/>
    <w:rsid w:val="00DC3B02"/>
    <w:rsid w:val="00DF642B"/>
    <w:rsid w:val="00E127D4"/>
    <w:rsid w:val="00E22379"/>
    <w:rsid w:val="00E27DCC"/>
    <w:rsid w:val="00E30E06"/>
    <w:rsid w:val="00E42C43"/>
    <w:rsid w:val="00E47B06"/>
    <w:rsid w:val="00E5450F"/>
    <w:rsid w:val="00E648BB"/>
    <w:rsid w:val="00E65345"/>
    <w:rsid w:val="00E8634D"/>
    <w:rsid w:val="00EA4996"/>
    <w:rsid w:val="00F06A70"/>
    <w:rsid w:val="00F224BB"/>
    <w:rsid w:val="00F502B8"/>
    <w:rsid w:val="00F530BE"/>
    <w:rsid w:val="00F9671A"/>
    <w:rsid w:val="00FB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33784"/>
  <w15:chartTrackingRefBased/>
  <w15:docId w15:val="{86256697-EE9E-4952-8DAB-04E85DBD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qFormat/>
    <w:pPr>
      <w:keepNext/>
      <w:spacing w:line="480" w:lineRule="auto"/>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odyTextIndent">
    <w:name w:val="Body Text Indent"/>
    <w:basedOn w:val="Normal"/>
    <w:pPr>
      <w:ind w:firstLine="720"/>
    </w:pPr>
    <w:rPr>
      <w:rFonts w:ascii="Helvetica" w:hAnsi="Helvetica"/>
      <w:b/>
    </w:rPr>
  </w:style>
  <w:style w:type="paragraph" w:styleId="Header">
    <w:name w:val="header"/>
    <w:basedOn w:val="Normal"/>
    <w:pPr>
      <w:tabs>
        <w:tab w:val="center" w:pos="4320"/>
        <w:tab w:val="right" w:pos="8640"/>
      </w:tabs>
    </w:pPr>
  </w:style>
  <w:style w:type="paragraph" w:styleId="BodyText">
    <w:name w:val="Body Text"/>
    <w:basedOn w:val="Normal"/>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4369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GENERAL CODE OF ONEIDA COUNTY, WISCONSIN</vt:lpstr>
    </vt:vector>
  </TitlesOfParts>
  <Company>ONEIDA COUNTY</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CODE OF ONEIDA COUNTY, WISCONSIN</dc:title>
  <dc:subject/>
  <dc:creator>ONEIDA COUNTY</dc:creator>
  <cp:keywords/>
  <dc:description>ALT-F11 says it's groovie!</dc:description>
  <cp:lastModifiedBy>Brian Desmond</cp:lastModifiedBy>
  <cp:revision>2</cp:revision>
  <cp:lastPrinted>2004-03-17T19:43:00Z</cp:lastPrinted>
  <dcterms:created xsi:type="dcterms:W3CDTF">2024-05-06T13:19:00Z</dcterms:created>
  <dcterms:modified xsi:type="dcterms:W3CDTF">2024-05-06T13:19:00Z</dcterms:modified>
  <cp:contentStatus/>
</cp:coreProperties>
</file>