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B7" w:rsidRDefault="00EA4DE9">
      <w:pPr>
        <w:spacing w:line="259" w:lineRule="auto"/>
        <w:jc w:val="center"/>
      </w:pPr>
      <w:bookmarkStart w:id="0" w:name="_GoBack"/>
      <w:bookmarkEnd w:id="0"/>
      <w:r>
        <w:rPr>
          <w:b/>
          <w:sz w:val="28"/>
        </w:rPr>
        <w:t>RESOLUTION</w:t>
      </w:r>
      <w:r w:rsidR="008375C0">
        <w:rPr>
          <w:b/>
          <w:sz w:val="28"/>
        </w:rPr>
        <w:t xml:space="preserve"> NO. _____ - 2018 </w:t>
      </w:r>
    </w:p>
    <w:p w:rsidR="009811B7" w:rsidRDefault="008375C0">
      <w:pPr>
        <w:spacing w:after="14" w:line="259" w:lineRule="auto"/>
        <w:ind w:left="59" w:firstLine="0"/>
        <w:jc w:val="center"/>
      </w:pPr>
      <w:r>
        <w:rPr>
          <w:b/>
        </w:rPr>
        <w:t xml:space="preserve"> </w:t>
      </w:r>
    </w:p>
    <w:p w:rsidR="009811B7" w:rsidRDefault="008375C0" w:rsidP="00CD28B5">
      <w:pPr>
        <w:spacing w:line="259" w:lineRule="auto"/>
        <w:ind w:right="17"/>
        <w:jc w:val="center"/>
      </w:pPr>
      <w:r>
        <w:rPr>
          <w:b/>
          <w:sz w:val="28"/>
        </w:rPr>
        <w:t>RESOLUTION TO CONDUCT COUNTYWIDE ADVISORY</w:t>
      </w:r>
    </w:p>
    <w:p w:rsidR="00CD28B5" w:rsidRDefault="008375C0" w:rsidP="00CD28B5">
      <w:pPr>
        <w:jc w:val="center"/>
        <w:rPr>
          <w:color w:val="1F497D"/>
          <w:sz w:val="22"/>
        </w:rPr>
      </w:pPr>
      <w:r>
        <w:rPr>
          <w:b/>
          <w:sz w:val="28"/>
        </w:rPr>
        <w:t xml:space="preserve">REFERENDUM ON </w:t>
      </w:r>
      <w:r w:rsidR="00F10B0E">
        <w:rPr>
          <w:b/>
          <w:sz w:val="28"/>
        </w:rPr>
        <w:t>AMENDING UNITED STATES CONSTITUTION TO RECOGNIZE RIGHTS OF UNBORN PERSONS</w:t>
      </w:r>
      <w:r w:rsidR="00CD28B5">
        <w:rPr>
          <w:b/>
          <w:sz w:val="28"/>
        </w:rPr>
        <w:t xml:space="preserve"> AND ON PASSAGE OF LEGISLATION PROHIBITING STATE AND FEDERAL FUNDING OF ANY ORGANIZATION RECEIVING OR PROVIDING VALUABLE CONSIDERATION FOR ACQUISITION, RECEIPT OR TRANSFER OF FETAL TISSUE</w:t>
      </w:r>
    </w:p>
    <w:p w:rsidR="009811B7" w:rsidRDefault="009811B7" w:rsidP="00F10B0E">
      <w:pPr>
        <w:spacing w:line="259" w:lineRule="auto"/>
        <w:ind w:left="422" w:firstLine="0"/>
        <w:jc w:val="center"/>
      </w:pPr>
    </w:p>
    <w:p w:rsidR="009811B7" w:rsidRDefault="008375C0">
      <w:pPr>
        <w:spacing w:line="259" w:lineRule="auto"/>
        <w:ind w:left="59" w:firstLine="0"/>
        <w:jc w:val="center"/>
      </w:pPr>
      <w:r>
        <w:rPr>
          <w:b/>
          <w:color w:val="006FC0"/>
        </w:rPr>
        <w:t xml:space="preserve"> </w:t>
      </w:r>
    </w:p>
    <w:tbl>
      <w:tblPr>
        <w:tblStyle w:val="TableGrid"/>
        <w:tblW w:w="9312" w:type="dxa"/>
        <w:tblInd w:w="18" w:type="dxa"/>
        <w:tblCellMar>
          <w:top w:w="61" w:type="dxa"/>
          <w:left w:w="152" w:type="dxa"/>
          <w:right w:w="115" w:type="dxa"/>
        </w:tblCellMar>
        <w:tblLook w:val="04A0" w:firstRow="1" w:lastRow="0" w:firstColumn="1" w:lastColumn="0" w:noHBand="0" w:noVBand="1"/>
      </w:tblPr>
      <w:tblGrid>
        <w:gridCol w:w="9312"/>
      </w:tblGrid>
      <w:tr w:rsidR="009811B7">
        <w:trPr>
          <w:trHeight w:val="2515"/>
        </w:trPr>
        <w:tc>
          <w:tcPr>
            <w:tcW w:w="9312" w:type="dxa"/>
            <w:tcBorders>
              <w:top w:val="single" w:sz="6" w:space="0" w:color="000000"/>
              <w:left w:val="single" w:sz="6" w:space="0" w:color="000000"/>
              <w:bottom w:val="single" w:sz="6" w:space="0" w:color="000000"/>
              <w:right w:val="single" w:sz="6" w:space="0" w:color="000000"/>
            </w:tcBorders>
          </w:tcPr>
          <w:p w:rsidR="00A5208F" w:rsidRPr="00A5208F" w:rsidRDefault="008375C0" w:rsidP="00A5208F">
            <w:pPr>
              <w:spacing w:before="100" w:beforeAutospacing="1" w:after="100" w:afterAutospacing="1"/>
              <w:rPr>
                <w:rFonts w:ascii="Calibri" w:hAnsi="Calibri"/>
                <w:sz w:val="20"/>
                <w:szCs w:val="20"/>
              </w:rPr>
            </w:pPr>
            <w:r>
              <w:rPr>
                <w:b/>
                <w:i/>
                <w:sz w:val="20"/>
              </w:rPr>
              <w:t>Background:</w:t>
            </w:r>
            <w:r w:rsidR="00A5208F">
              <w:rPr>
                <w:b/>
                <w:i/>
                <w:sz w:val="20"/>
              </w:rPr>
              <w:t xml:space="preserve"> </w:t>
            </w:r>
            <w:r w:rsidR="00A5208F">
              <w:rPr>
                <w:sz w:val="20"/>
                <w:szCs w:val="20"/>
              </w:rPr>
              <w:t>The United States Declaration of Independence states: “</w:t>
            </w:r>
            <w:r w:rsidR="00A5208F" w:rsidRPr="00A5208F">
              <w:rPr>
                <w:sz w:val="20"/>
                <w:szCs w:val="20"/>
              </w:rPr>
              <w:t xml:space="preserve">We hold these truths to be self-evident, that all men are created equal, that they are endowed by their Creator with certain unalienable </w:t>
            </w:r>
            <w:proofErr w:type="gramStart"/>
            <w:r w:rsidR="00A5208F" w:rsidRPr="00A5208F">
              <w:rPr>
                <w:sz w:val="20"/>
                <w:szCs w:val="20"/>
              </w:rPr>
              <w:t>Rights, that</w:t>
            </w:r>
            <w:proofErr w:type="gramEnd"/>
            <w:r w:rsidR="00A5208F" w:rsidRPr="00A5208F">
              <w:rPr>
                <w:sz w:val="20"/>
                <w:szCs w:val="20"/>
              </w:rPr>
              <w:t xml:space="preserve"> among these are Life, Liberty and the pursuit of Happiness.”  Since the United States Supreme Court decided </w:t>
            </w:r>
            <w:r w:rsidR="00A5208F" w:rsidRPr="00A5208F">
              <w:rPr>
                <w:i/>
                <w:sz w:val="20"/>
                <w:szCs w:val="20"/>
              </w:rPr>
              <w:t>Roe v. Wade</w:t>
            </w:r>
            <w:r w:rsidR="00A5208F" w:rsidRPr="00A5208F">
              <w:rPr>
                <w:sz w:val="20"/>
                <w:szCs w:val="20"/>
              </w:rPr>
              <w:t xml:space="preserve">, more than 50 million potential Americans </w:t>
            </w:r>
            <w:proofErr w:type="gramStart"/>
            <w:r w:rsidR="00A5208F" w:rsidRPr="00A5208F">
              <w:rPr>
                <w:sz w:val="20"/>
                <w:szCs w:val="20"/>
              </w:rPr>
              <w:t>have been denied</w:t>
            </w:r>
            <w:proofErr w:type="gramEnd"/>
            <w:r w:rsidR="00A5208F" w:rsidRPr="00A5208F">
              <w:rPr>
                <w:sz w:val="20"/>
                <w:szCs w:val="20"/>
              </w:rPr>
              <w:t xml:space="preserve"> the very basic right to pursue life.</w:t>
            </w:r>
          </w:p>
          <w:p w:rsidR="00A5208F" w:rsidRPr="00A5208F" w:rsidRDefault="00A5208F" w:rsidP="00A5208F">
            <w:pPr>
              <w:spacing w:before="100" w:beforeAutospacing="1" w:after="100" w:afterAutospacing="1"/>
              <w:rPr>
                <w:rFonts w:ascii="Calibri" w:hAnsi="Calibri"/>
                <w:sz w:val="20"/>
                <w:szCs w:val="20"/>
              </w:rPr>
            </w:pPr>
            <w:r w:rsidRPr="00A5208F">
              <w:rPr>
                <w:sz w:val="20"/>
                <w:szCs w:val="20"/>
              </w:rPr>
              <w:t> The federal government has laws banning the sale of human body parts, but some abortion clinics have engaged in this practice as a means of supplementing their business.  Since coming to light in 2014, Congress has taken no action.</w:t>
            </w:r>
          </w:p>
          <w:p w:rsidR="00C24E73" w:rsidRPr="00C24E73" w:rsidRDefault="00A5208F" w:rsidP="00C24E73">
            <w:pPr>
              <w:spacing w:line="240" w:lineRule="auto"/>
              <w:ind w:left="0" w:firstLine="0"/>
            </w:pPr>
            <w:r w:rsidRPr="00A5208F">
              <w:rPr>
                <w:sz w:val="20"/>
                <w:szCs w:val="20"/>
              </w:rPr>
              <w:t> In order to determine whether the people of Sauk County support the unalienable Rights of the unborn, and denounce the desecrating practice of selling the body parts of aborted babies, the County Board will conduct a countywide advisory referendum</w:t>
            </w:r>
            <w:r w:rsidR="00C24E73">
              <w:rPr>
                <w:sz w:val="20"/>
                <w:szCs w:val="20"/>
              </w:rPr>
              <w:t>,</w:t>
            </w:r>
            <w:r w:rsidR="00C24E73" w:rsidRPr="00C24E73">
              <w:rPr>
                <w:sz w:val="20"/>
              </w:rPr>
              <w:t xml:space="preserve"> pursuant to Wis. Stat. 59.52(25), in the Fall Election on November 6, 2018.</w:t>
            </w:r>
          </w:p>
          <w:p w:rsidR="009811B7" w:rsidRDefault="00C24E73" w:rsidP="00C24E73">
            <w:pPr>
              <w:spacing w:after="3" w:line="239" w:lineRule="auto"/>
              <w:ind w:left="0" w:firstLine="0"/>
            </w:pPr>
            <w:r>
              <w:rPr>
                <w:b/>
                <w:i/>
                <w:sz w:val="20"/>
              </w:rPr>
              <w:t xml:space="preserve"> </w:t>
            </w:r>
          </w:p>
        </w:tc>
      </w:tr>
      <w:tr w:rsidR="009811B7">
        <w:trPr>
          <w:trHeight w:val="528"/>
        </w:trPr>
        <w:tc>
          <w:tcPr>
            <w:tcW w:w="9312" w:type="dxa"/>
            <w:tcBorders>
              <w:top w:val="single" w:sz="6" w:space="0" w:color="000000"/>
              <w:left w:val="single" w:sz="6" w:space="0" w:color="000000"/>
              <w:bottom w:val="single" w:sz="6" w:space="0" w:color="000000"/>
              <w:right w:val="single" w:sz="6" w:space="0" w:color="000000"/>
            </w:tcBorders>
            <w:shd w:val="clear" w:color="auto" w:fill="FFFFFF"/>
          </w:tcPr>
          <w:p w:rsidR="009811B7" w:rsidRDefault="008375C0">
            <w:pPr>
              <w:spacing w:line="259" w:lineRule="auto"/>
              <w:ind w:left="0" w:firstLine="0"/>
            </w:pPr>
            <w:r>
              <w:rPr>
                <w:b/>
                <w:sz w:val="20"/>
              </w:rPr>
              <w:t xml:space="preserve">Fiscal Impact: [ </w:t>
            </w:r>
            <w:r w:rsidR="00716587">
              <w:rPr>
                <w:b/>
                <w:sz w:val="20"/>
              </w:rPr>
              <w:t>X</w:t>
            </w:r>
            <w:r>
              <w:rPr>
                <w:b/>
                <w:sz w:val="20"/>
              </w:rPr>
              <w:t xml:space="preserve"> ] None   [  ] Budgeted Expenditure    [  ] Not Budgeted  </w:t>
            </w:r>
          </w:p>
          <w:p w:rsidR="009811B7" w:rsidRDefault="008375C0">
            <w:pPr>
              <w:spacing w:line="259" w:lineRule="auto"/>
              <w:ind w:left="0" w:firstLine="0"/>
            </w:pPr>
            <w:r>
              <w:rPr>
                <w:sz w:val="20"/>
              </w:rPr>
              <w:t xml:space="preserve"> </w:t>
            </w:r>
          </w:p>
        </w:tc>
      </w:tr>
    </w:tbl>
    <w:p w:rsidR="009811B7" w:rsidRDefault="008375C0">
      <w:pPr>
        <w:spacing w:line="259" w:lineRule="auto"/>
        <w:ind w:left="59" w:firstLine="0"/>
        <w:jc w:val="center"/>
      </w:pPr>
      <w:r>
        <w:rPr>
          <w:b/>
        </w:rPr>
        <w:t xml:space="preserve"> </w:t>
      </w:r>
    </w:p>
    <w:p w:rsidR="00F10B0E" w:rsidRPr="00384276" w:rsidRDefault="00F10B0E" w:rsidP="00F10B0E">
      <w:pPr>
        <w:ind w:firstLine="360"/>
        <w:rPr>
          <w:szCs w:val="24"/>
        </w:rPr>
      </w:pPr>
      <w:r w:rsidRPr="00384276">
        <w:rPr>
          <w:b/>
          <w:szCs w:val="24"/>
        </w:rPr>
        <w:t>NOW, THE</w:t>
      </w:r>
      <w:r w:rsidR="007C3E46">
        <w:rPr>
          <w:b/>
          <w:szCs w:val="24"/>
        </w:rPr>
        <w:t>RE</w:t>
      </w:r>
      <w:r w:rsidRPr="00384276">
        <w:rPr>
          <w:b/>
          <w:szCs w:val="24"/>
        </w:rPr>
        <w:t xml:space="preserve">FORE, </w:t>
      </w:r>
      <w:proofErr w:type="gramStart"/>
      <w:r w:rsidRPr="00384276">
        <w:rPr>
          <w:b/>
          <w:szCs w:val="24"/>
        </w:rPr>
        <w:t>BE IT RESOLVED,</w:t>
      </w:r>
      <w:r w:rsidRPr="00384276">
        <w:rPr>
          <w:szCs w:val="24"/>
        </w:rPr>
        <w:t xml:space="preserve"> that the Sauk County Board of Supervisors, met in regular session, authorizes the following countywide advisory referendum be placed</w:t>
      </w:r>
      <w:proofErr w:type="gramEnd"/>
      <w:r w:rsidRPr="00384276">
        <w:rPr>
          <w:szCs w:val="24"/>
        </w:rPr>
        <w:t xml:space="preserve"> on the November 6, 2018 ballot:</w:t>
      </w:r>
    </w:p>
    <w:p w:rsidR="00F10B0E" w:rsidRPr="00384276" w:rsidRDefault="00F10B0E" w:rsidP="00F10B0E">
      <w:pPr>
        <w:ind w:firstLine="360"/>
        <w:rPr>
          <w:szCs w:val="24"/>
        </w:rPr>
      </w:pPr>
    </w:p>
    <w:p w:rsidR="00F10B0E" w:rsidRPr="00384276" w:rsidRDefault="00F10B0E" w:rsidP="00F10B0E">
      <w:pPr>
        <w:ind w:firstLine="720"/>
        <w:rPr>
          <w:szCs w:val="24"/>
        </w:rPr>
      </w:pPr>
      <w:r w:rsidRPr="00384276">
        <w:rPr>
          <w:szCs w:val="24"/>
        </w:rPr>
        <w:t>The question</w:t>
      </w:r>
      <w:r>
        <w:rPr>
          <w:szCs w:val="24"/>
        </w:rPr>
        <w:t>s</w:t>
      </w:r>
      <w:r w:rsidRPr="00384276">
        <w:rPr>
          <w:szCs w:val="24"/>
        </w:rPr>
        <w:t xml:space="preserve"> shall appear on the ballot as follows:</w:t>
      </w:r>
    </w:p>
    <w:p w:rsidR="00F10B0E" w:rsidRPr="00384276" w:rsidRDefault="00F10B0E" w:rsidP="00F10B0E">
      <w:pPr>
        <w:ind w:firstLine="360"/>
        <w:rPr>
          <w:szCs w:val="24"/>
        </w:rPr>
      </w:pPr>
    </w:p>
    <w:p w:rsidR="00F10B0E" w:rsidRPr="00384276" w:rsidRDefault="00F10B0E" w:rsidP="00F10B0E">
      <w:pPr>
        <w:pStyle w:val="ListParagraph"/>
        <w:numPr>
          <w:ilvl w:val="0"/>
          <w:numId w:val="1"/>
        </w:numPr>
        <w:rPr>
          <w:rFonts w:ascii="Times New Roman" w:hAnsi="Times New Roman" w:cs="Times New Roman"/>
          <w:sz w:val="24"/>
          <w:szCs w:val="24"/>
        </w:rPr>
      </w:pPr>
      <w:r w:rsidRPr="00384276">
        <w:rPr>
          <w:rFonts w:ascii="Times New Roman" w:hAnsi="Times New Roman" w:cs="Times New Roman"/>
          <w:sz w:val="24"/>
          <w:szCs w:val="24"/>
        </w:rPr>
        <w:t>Should the Article XIV of the Constitution of the United State of America be amended to state (change highlighted in bold):</w:t>
      </w:r>
    </w:p>
    <w:p w:rsidR="00F10B0E" w:rsidRPr="00384276" w:rsidRDefault="00F10B0E" w:rsidP="00F10B0E">
      <w:pPr>
        <w:rPr>
          <w:szCs w:val="24"/>
        </w:rPr>
      </w:pPr>
    </w:p>
    <w:p w:rsidR="00F10B0E" w:rsidRPr="00384276" w:rsidRDefault="00F10B0E" w:rsidP="00F10B0E">
      <w:pPr>
        <w:ind w:left="1080"/>
        <w:rPr>
          <w:szCs w:val="24"/>
        </w:rPr>
      </w:pPr>
      <w:r w:rsidRPr="00384276">
        <w:rPr>
          <w:szCs w:val="24"/>
        </w:rPr>
        <w:t xml:space="preserve">All persons born </w:t>
      </w:r>
      <w:r w:rsidRPr="00384276">
        <w:rPr>
          <w:b/>
          <w:szCs w:val="24"/>
        </w:rPr>
        <w:t xml:space="preserve">or unborn, </w:t>
      </w:r>
      <w:r w:rsidRPr="00384276">
        <w:rPr>
          <w:szCs w:val="24"/>
        </w:rPr>
        <w:t xml:space="preserve">or naturalized in the United States, and subject to the jurisdiction thereof, are citizens of the United States and of the State wherein they reside. No State shall make or enforce any </w:t>
      </w:r>
      <w:proofErr w:type="gramStart"/>
      <w:r w:rsidRPr="00384276">
        <w:rPr>
          <w:szCs w:val="24"/>
        </w:rPr>
        <w:t>law which</w:t>
      </w:r>
      <w:proofErr w:type="gramEnd"/>
      <w:r w:rsidRPr="00384276">
        <w:rPr>
          <w:szCs w:val="24"/>
        </w:rPr>
        <w:t xml:space="preserve"> shall abridge the privileges or immunities of citizens of the United States; nor shall any State deprive any person of life, liberty, or property, without due process of law; nor deny to any person within its jurisdiction the equal protection of the laws.</w:t>
      </w:r>
    </w:p>
    <w:p w:rsidR="00F10B0E" w:rsidRPr="00384276" w:rsidRDefault="00F10B0E" w:rsidP="00F10B0E">
      <w:pPr>
        <w:rPr>
          <w:b/>
          <w:szCs w:val="24"/>
        </w:rPr>
      </w:pPr>
      <w:r w:rsidRPr="00384276">
        <w:rPr>
          <w:b/>
          <w:szCs w:val="24"/>
        </w:rPr>
        <w:tab/>
      </w:r>
    </w:p>
    <w:p w:rsidR="00F10B0E" w:rsidRPr="00384276" w:rsidRDefault="00F10B0E" w:rsidP="00CD28B5">
      <w:pPr>
        <w:ind w:left="1080" w:firstLine="0"/>
        <w:rPr>
          <w:szCs w:val="24"/>
        </w:rPr>
      </w:pPr>
      <w:r w:rsidRPr="00384276">
        <w:rPr>
          <w:szCs w:val="24"/>
        </w:rPr>
        <w:t xml:space="preserve">A </w:t>
      </w:r>
      <w:r w:rsidRPr="00384276">
        <w:rPr>
          <w:b/>
          <w:szCs w:val="24"/>
        </w:rPr>
        <w:t>“yes”</w:t>
      </w:r>
      <w:r w:rsidRPr="00384276">
        <w:rPr>
          <w:szCs w:val="24"/>
        </w:rPr>
        <w:t xml:space="preserve"> vote indicates you agree with amending the Constitution.</w:t>
      </w:r>
    </w:p>
    <w:p w:rsidR="00F10B0E" w:rsidRPr="00384276" w:rsidRDefault="00F10B0E" w:rsidP="00CD28B5">
      <w:pPr>
        <w:ind w:left="1080" w:firstLine="0"/>
        <w:rPr>
          <w:szCs w:val="24"/>
        </w:rPr>
      </w:pPr>
    </w:p>
    <w:p w:rsidR="00F10B0E" w:rsidRDefault="00F10B0E" w:rsidP="00CD28B5">
      <w:pPr>
        <w:ind w:left="1080" w:firstLine="0"/>
        <w:rPr>
          <w:szCs w:val="24"/>
        </w:rPr>
      </w:pPr>
      <w:r w:rsidRPr="00384276">
        <w:rPr>
          <w:szCs w:val="24"/>
        </w:rPr>
        <w:t xml:space="preserve">A </w:t>
      </w:r>
      <w:r w:rsidRPr="00384276">
        <w:rPr>
          <w:b/>
          <w:szCs w:val="24"/>
        </w:rPr>
        <w:t>“no”</w:t>
      </w:r>
      <w:r w:rsidRPr="00384276">
        <w:rPr>
          <w:szCs w:val="24"/>
        </w:rPr>
        <w:t xml:space="preserve"> vote indicates you disagree with amending the Constitution.</w:t>
      </w:r>
    </w:p>
    <w:p w:rsidR="00F10B0E" w:rsidRDefault="00F10B0E" w:rsidP="00F10B0E">
      <w:pPr>
        <w:rPr>
          <w:szCs w:val="24"/>
        </w:rPr>
      </w:pPr>
    </w:p>
    <w:p w:rsidR="00F10B0E" w:rsidRDefault="00F10B0E" w:rsidP="00F10B0E">
      <w:pPr>
        <w:rPr>
          <w:szCs w:val="24"/>
        </w:rPr>
      </w:pPr>
    </w:p>
    <w:p w:rsidR="00F10B0E" w:rsidRPr="00384276" w:rsidRDefault="00F10B0E" w:rsidP="00F10B0E">
      <w:pPr>
        <w:pStyle w:val="ListParagraph"/>
        <w:numPr>
          <w:ilvl w:val="0"/>
          <w:numId w:val="1"/>
        </w:numPr>
        <w:rPr>
          <w:rFonts w:ascii="Times New Roman" w:hAnsi="Times New Roman" w:cs="Times New Roman"/>
          <w:sz w:val="24"/>
          <w:szCs w:val="24"/>
        </w:rPr>
      </w:pPr>
      <w:r w:rsidRPr="00384276">
        <w:rPr>
          <w:rFonts w:ascii="Times New Roman" w:hAnsi="Times New Roman" w:cs="Times New Roman"/>
          <w:sz w:val="24"/>
          <w:szCs w:val="24"/>
        </w:rPr>
        <w:t xml:space="preserve">Should the </w:t>
      </w:r>
      <w:r>
        <w:rPr>
          <w:rFonts w:ascii="Times New Roman" w:hAnsi="Times New Roman" w:cs="Times New Roman"/>
          <w:sz w:val="24"/>
          <w:szCs w:val="24"/>
        </w:rPr>
        <w:t>Congress</w:t>
      </w:r>
      <w:r w:rsidRPr="00384276">
        <w:rPr>
          <w:rFonts w:ascii="Times New Roman" w:hAnsi="Times New Roman" w:cs="Times New Roman"/>
          <w:sz w:val="24"/>
          <w:szCs w:val="24"/>
        </w:rPr>
        <w:t xml:space="preserve"> of the United State</w:t>
      </w:r>
      <w:r w:rsidR="00E6723F">
        <w:rPr>
          <w:rFonts w:ascii="Times New Roman" w:hAnsi="Times New Roman" w:cs="Times New Roman"/>
          <w:sz w:val="24"/>
          <w:szCs w:val="24"/>
        </w:rPr>
        <w:t>s</w:t>
      </w:r>
      <w:r>
        <w:rPr>
          <w:rFonts w:ascii="Times New Roman" w:hAnsi="Times New Roman" w:cs="Times New Roman"/>
          <w:sz w:val="24"/>
          <w:szCs w:val="24"/>
        </w:rPr>
        <w:t xml:space="preserve"> of America prohibit state and federal funding of any organization suspected of illegally selling baby parts?</w:t>
      </w:r>
    </w:p>
    <w:p w:rsidR="00F10B0E" w:rsidRDefault="00F10B0E" w:rsidP="00F10B0E">
      <w:pPr>
        <w:rPr>
          <w:szCs w:val="24"/>
        </w:rPr>
      </w:pPr>
    </w:p>
    <w:p w:rsidR="00F10B0E" w:rsidRPr="00384276" w:rsidRDefault="00F10B0E" w:rsidP="00CD28B5">
      <w:pPr>
        <w:ind w:left="1170"/>
        <w:rPr>
          <w:szCs w:val="24"/>
        </w:rPr>
      </w:pPr>
      <w:r w:rsidRPr="00384276">
        <w:rPr>
          <w:szCs w:val="24"/>
        </w:rPr>
        <w:t xml:space="preserve">A </w:t>
      </w:r>
      <w:r w:rsidRPr="00384276">
        <w:rPr>
          <w:b/>
          <w:szCs w:val="24"/>
        </w:rPr>
        <w:t>“yes”</w:t>
      </w:r>
      <w:r>
        <w:rPr>
          <w:szCs w:val="24"/>
        </w:rPr>
        <w:t xml:space="preserve"> vote indicates you agree.</w:t>
      </w:r>
    </w:p>
    <w:p w:rsidR="00F10B0E" w:rsidRPr="00384276" w:rsidRDefault="00F10B0E" w:rsidP="00CD28B5">
      <w:pPr>
        <w:ind w:left="1170"/>
        <w:rPr>
          <w:szCs w:val="24"/>
        </w:rPr>
      </w:pPr>
    </w:p>
    <w:p w:rsidR="00F10B0E" w:rsidRDefault="00F10B0E" w:rsidP="00CD28B5">
      <w:pPr>
        <w:ind w:left="1170"/>
        <w:rPr>
          <w:szCs w:val="24"/>
        </w:rPr>
      </w:pPr>
      <w:r w:rsidRPr="00384276">
        <w:rPr>
          <w:szCs w:val="24"/>
        </w:rPr>
        <w:t xml:space="preserve">A </w:t>
      </w:r>
      <w:r w:rsidRPr="00384276">
        <w:rPr>
          <w:b/>
          <w:szCs w:val="24"/>
        </w:rPr>
        <w:t>“no”</w:t>
      </w:r>
      <w:r w:rsidRPr="00384276">
        <w:rPr>
          <w:szCs w:val="24"/>
        </w:rPr>
        <w:t xml:space="preserve"> vote indicates</w:t>
      </w:r>
      <w:r>
        <w:rPr>
          <w:szCs w:val="24"/>
        </w:rPr>
        <w:t xml:space="preserve"> you disagree</w:t>
      </w:r>
      <w:r w:rsidRPr="00384276">
        <w:rPr>
          <w:szCs w:val="24"/>
        </w:rPr>
        <w:t>.</w:t>
      </w:r>
    </w:p>
    <w:p w:rsidR="00F10B0E" w:rsidRPr="00384276" w:rsidRDefault="00F10B0E" w:rsidP="00F10B0E">
      <w:pPr>
        <w:rPr>
          <w:szCs w:val="24"/>
        </w:rPr>
      </w:pPr>
    </w:p>
    <w:p w:rsidR="00CD28B5" w:rsidRPr="00CD28B5" w:rsidRDefault="00CD28B5" w:rsidP="00CD28B5">
      <w:pPr>
        <w:pStyle w:val="DefaultText"/>
        <w:rPr>
          <w:rStyle w:val="InitialStyle"/>
          <w:rFonts w:ascii="Times New Roman" w:hAnsi="Times New Roman"/>
          <w:color w:val="auto"/>
          <w:szCs w:val="24"/>
        </w:rPr>
      </w:pPr>
      <w:r w:rsidRPr="00CD28B5">
        <w:rPr>
          <w:rStyle w:val="InitialStyle"/>
          <w:rFonts w:ascii="Times New Roman" w:hAnsi="Times New Roman"/>
          <w:color w:val="auto"/>
          <w:szCs w:val="24"/>
        </w:rPr>
        <w:t xml:space="preserve">For consideration by the Sauk County Board of Supervisors on </w:t>
      </w:r>
      <w:r w:rsidR="007C3E46">
        <w:rPr>
          <w:rStyle w:val="InitialStyle"/>
          <w:rFonts w:ascii="Times New Roman" w:hAnsi="Times New Roman"/>
          <w:color w:val="auto"/>
          <w:szCs w:val="24"/>
        </w:rPr>
        <w:t>July 17</w:t>
      </w:r>
      <w:r w:rsidRPr="00CD28B5">
        <w:rPr>
          <w:rStyle w:val="InitialStyle"/>
          <w:rFonts w:ascii="Times New Roman" w:hAnsi="Times New Roman"/>
          <w:color w:val="auto"/>
          <w:szCs w:val="24"/>
        </w:rPr>
        <w:t>, 2018.</w:t>
      </w:r>
    </w:p>
    <w:p w:rsidR="00CD28B5" w:rsidRPr="00CD28B5" w:rsidRDefault="00CD28B5" w:rsidP="00CD28B5">
      <w:pPr>
        <w:pStyle w:val="DefaultText"/>
        <w:rPr>
          <w:rStyle w:val="InitialStyle"/>
          <w:rFonts w:ascii="Times New Roman" w:hAnsi="Times New Roman"/>
          <w:color w:val="auto"/>
          <w:szCs w:val="24"/>
        </w:rPr>
      </w:pPr>
    </w:p>
    <w:p w:rsidR="00CD28B5" w:rsidRPr="00CD28B5" w:rsidRDefault="00CD28B5" w:rsidP="00CD28B5">
      <w:pPr>
        <w:pStyle w:val="DefaultText"/>
        <w:jc w:val="both"/>
        <w:rPr>
          <w:rStyle w:val="InitialStyle"/>
          <w:rFonts w:ascii="Times New Roman" w:hAnsi="Times New Roman"/>
          <w:color w:val="auto"/>
          <w:szCs w:val="24"/>
        </w:rPr>
      </w:pPr>
      <w:r w:rsidRPr="00CD28B5">
        <w:rPr>
          <w:rStyle w:val="InitialStyle"/>
          <w:rFonts w:ascii="Times New Roman" w:hAnsi="Times New Roman"/>
          <w:color w:val="auto"/>
          <w:szCs w:val="24"/>
        </w:rPr>
        <w:t>Respectfully submitted,</w:t>
      </w:r>
    </w:p>
    <w:p w:rsidR="00CD28B5" w:rsidRPr="00CD28B5" w:rsidRDefault="00CD28B5" w:rsidP="00CD28B5">
      <w:pPr>
        <w:pStyle w:val="DefaultText"/>
        <w:rPr>
          <w:b/>
          <w:bCs/>
          <w:color w:val="auto"/>
          <w:szCs w:val="24"/>
        </w:rPr>
      </w:pPr>
    </w:p>
    <w:p w:rsidR="00CD28B5" w:rsidRPr="00CD28B5" w:rsidRDefault="00CD28B5" w:rsidP="00CD28B5">
      <w:pPr>
        <w:pStyle w:val="Heading2"/>
        <w:jc w:val="both"/>
        <w:rPr>
          <w:rFonts w:ascii="Times New Roman" w:hAnsi="Times New Roman" w:cs="Times New Roman"/>
          <w:color w:val="auto"/>
          <w:sz w:val="24"/>
          <w:szCs w:val="24"/>
        </w:rPr>
      </w:pPr>
      <w:r w:rsidRPr="00CD28B5">
        <w:rPr>
          <w:rFonts w:ascii="Times New Roman" w:hAnsi="Times New Roman" w:cs="Times New Roman"/>
          <w:color w:val="auto"/>
          <w:sz w:val="24"/>
          <w:szCs w:val="24"/>
        </w:rPr>
        <w:t>EXECUTIVE &amp; LEGISLATIVE COMMITTEE</w:t>
      </w:r>
    </w:p>
    <w:p w:rsidR="00CD28B5" w:rsidRDefault="00CD28B5" w:rsidP="00CD28B5">
      <w:pPr>
        <w:pStyle w:val="BodyText"/>
        <w:spacing w:before="2"/>
        <w:rPr>
          <w:b/>
          <w:sz w:val="28"/>
        </w:rPr>
      </w:pPr>
    </w:p>
    <w:p w:rsidR="00CD28B5" w:rsidRDefault="00CD28B5" w:rsidP="00CD28B5">
      <w:pPr>
        <w:tabs>
          <w:tab w:val="left" w:pos="5140"/>
        </w:tabs>
        <w:rPr>
          <w:b/>
        </w:rPr>
      </w:pPr>
      <w:r>
        <w:rPr>
          <w:b/>
        </w:rPr>
        <w:t>__________________________________</w:t>
      </w:r>
      <w:r>
        <w:rPr>
          <w:b/>
        </w:rPr>
        <w:tab/>
        <w:t>__________________________________</w:t>
      </w:r>
    </w:p>
    <w:p w:rsidR="00CD28B5" w:rsidRDefault="00CD28B5" w:rsidP="00EA4DE9">
      <w:pPr>
        <w:tabs>
          <w:tab w:val="left" w:pos="5140"/>
        </w:tabs>
        <w:rPr>
          <w:b/>
        </w:rPr>
      </w:pPr>
      <w:r>
        <w:rPr>
          <w:b/>
        </w:rPr>
        <w:t>PETER VEDRO,</w:t>
      </w:r>
      <w:r>
        <w:rPr>
          <w:b/>
          <w:spacing w:val="-2"/>
        </w:rPr>
        <w:t xml:space="preserve"> </w:t>
      </w:r>
      <w:r>
        <w:rPr>
          <w:b/>
        </w:rPr>
        <w:t>Chairperson</w:t>
      </w:r>
      <w:r>
        <w:rPr>
          <w:b/>
        </w:rPr>
        <w:tab/>
        <w:t>WILLIAM HAMBRECHT</w:t>
      </w:r>
    </w:p>
    <w:p w:rsidR="00EA4DE9" w:rsidRPr="00EA4DE9" w:rsidRDefault="00EA4DE9" w:rsidP="00EA4DE9">
      <w:pPr>
        <w:tabs>
          <w:tab w:val="left" w:pos="5140"/>
        </w:tabs>
        <w:rPr>
          <w:b/>
        </w:rPr>
      </w:pPr>
    </w:p>
    <w:p w:rsidR="00CD28B5" w:rsidRDefault="00CD28B5" w:rsidP="00CD28B5">
      <w:pPr>
        <w:pStyle w:val="BodyText"/>
        <w:rPr>
          <w:b/>
          <w:sz w:val="20"/>
        </w:rPr>
      </w:pPr>
    </w:p>
    <w:p w:rsidR="00CD28B5" w:rsidRDefault="00CD28B5" w:rsidP="00CD28B5">
      <w:pPr>
        <w:pStyle w:val="BodyText"/>
        <w:rPr>
          <w:b/>
        </w:rPr>
      </w:pPr>
      <w:r>
        <w:rPr>
          <w:b/>
        </w:rPr>
        <w:t>__________________________________</w:t>
      </w:r>
      <w:r>
        <w:rPr>
          <w:b/>
        </w:rPr>
        <w:tab/>
      </w:r>
      <w:r>
        <w:rPr>
          <w:b/>
        </w:rPr>
        <w:tab/>
        <w:t>___________________________________</w:t>
      </w:r>
    </w:p>
    <w:p w:rsidR="00CD28B5" w:rsidRDefault="00CD28B5" w:rsidP="00CD28B5">
      <w:pPr>
        <w:tabs>
          <w:tab w:val="left" w:pos="5140"/>
        </w:tabs>
        <w:rPr>
          <w:b/>
        </w:rPr>
      </w:pPr>
      <w:r>
        <w:rPr>
          <w:b/>
        </w:rPr>
        <w:t>WALLY</w:t>
      </w:r>
      <w:r>
        <w:rPr>
          <w:b/>
          <w:spacing w:val="-1"/>
        </w:rPr>
        <w:t xml:space="preserve"> </w:t>
      </w:r>
      <w:r>
        <w:rPr>
          <w:b/>
        </w:rPr>
        <w:t>CZUPRYNKO</w:t>
      </w:r>
      <w:r>
        <w:rPr>
          <w:b/>
        </w:rPr>
        <w:tab/>
        <w:t>WILLIAM WENZEL</w:t>
      </w:r>
    </w:p>
    <w:p w:rsidR="00CD28B5" w:rsidRDefault="00CD28B5" w:rsidP="00CD28B5">
      <w:pPr>
        <w:pStyle w:val="BodyText"/>
        <w:rPr>
          <w:b/>
          <w:sz w:val="20"/>
        </w:rPr>
      </w:pPr>
    </w:p>
    <w:p w:rsidR="00CD28B5" w:rsidRDefault="00CD28B5" w:rsidP="00CD28B5">
      <w:pPr>
        <w:pStyle w:val="BodyText"/>
        <w:rPr>
          <w:b/>
          <w:sz w:val="20"/>
        </w:rPr>
      </w:pPr>
    </w:p>
    <w:p w:rsidR="00CD28B5" w:rsidRDefault="00CD28B5" w:rsidP="00CD28B5">
      <w:pPr>
        <w:pStyle w:val="BodyText"/>
        <w:rPr>
          <w:b/>
        </w:rPr>
      </w:pPr>
      <w:r>
        <w:rPr>
          <w:b/>
        </w:rPr>
        <w:t>__________________________________</w:t>
      </w:r>
    </w:p>
    <w:p w:rsidR="00CD28B5" w:rsidRDefault="00CD28B5" w:rsidP="00CD28B5">
      <w:pPr>
        <w:rPr>
          <w:b/>
        </w:rPr>
      </w:pPr>
      <w:r>
        <w:rPr>
          <w:b/>
        </w:rPr>
        <w:t>THOMAS KRIEGL</w:t>
      </w:r>
    </w:p>
    <w:p w:rsidR="00CD28B5" w:rsidRDefault="00CD28B5" w:rsidP="00CD28B5">
      <w:pPr>
        <w:pStyle w:val="BodyText"/>
        <w:rPr>
          <w:b/>
          <w:sz w:val="21"/>
        </w:rPr>
      </w:pPr>
    </w:p>
    <w:p w:rsidR="00CD28B5" w:rsidRDefault="00CD28B5" w:rsidP="00CD28B5">
      <w:pPr>
        <w:pStyle w:val="DefaultText"/>
        <w:jc w:val="both"/>
      </w:pPr>
      <w:r>
        <w:tab/>
      </w:r>
    </w:p>
    <w:p w:rsidR="00CD28B5" w:rsidRDefault="00CD28B5" w:rsidP="00CD28B5">
      <w:pPr>
        <w:pStyle w:val="DefaultText"/>
      </w:pPr>
    </w:p>
    <w:p w:rsidR="00CD28B5" w:rsidRPr="00CD28B5" w:rsidRDefault="00CD28B5" w:rsidP="00CD28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pPr>
      <w:r w:rsidRPr="00CD28B5">
        <w:rPr>
          <w:b/>
          <w:sz w:val="22"/>
          <w:szCs w:val="22"/>
        </w:rPr>
        <w:t>Fiscal Note:</w:t>
      </w:r>
      <w:r w:rsidRPr="00CD28B5">
        <w:rPr>
          <w:sz w:val="22"/>
          <w:szCs w:val="22"/>
        </w:rPr>
        <w:t xml:space="preserve">  No fiscal impact.</w:t>
      </w:r>
    </w:p>
    <w:p w:rsidR="00CD28B5" w:rsidRPr="00CD28B5" w:rsidRDefault="00CD28B5" w:rsidP="00CD28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sidRPr="00CD28B5">
        <w:rPr>
          <w:rStyle w:val="InitialStyle"/>
          <w:rFonts w:ascii="Times New Roman" w:hAnsi="Times New Roman"/>
          <w:b/>
          <w:sz w:val="22"/>
          <w:szCs w:val="22"/>
        </w:rPr>
        <w:t>MIS Note:</w:t>
      </w:r>
      <w:r w:rsidRPr="00CD28B5">
        <w:rPr>
          <w:rStyle w:val="InitialStyle"/>
          <w:rFonts w:ascii="Times New Roman" w:hAnsi="Times New Roman"/>
          <w:sz w:val="22"/>
          <w:szCs w:val="22"/>
        </w:rPr>
        <w:t xml:space="preserve"> </w:t>
      </w:r>
      <w:r w:rsidRPr="00CD28B5">
        <w:rPr>
          <w:sz w:val="22"/>
          <w:szCs w:val="22"/>
        </w:rPr>
        <w:t xml:space="preserve">  No information systems impact.</w:t>
      </w:r>
    </w:p>
    <w:p w:rsidR="009811B7" w:rsidRDefault="009811B7" w:rsidP="00F10B0E">
      <w:pPr>
        <w:spacing w:after="99" w:line="259" w:lineRule="auto"/>
        <w:ind w:left="0" w:firstLine="0"/>
      </w:pPr>
    </w:p>
    <w:sectPr w:rsidR="009811B7">
      <w:pgSz w:w="12240" w:h="15840"/>
      <w:pgMar w:top="1267" w:right="1439" w:bottom="16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30C12"/>
    <w:multiLevelType w:val="hybridMultilevel"/>
    <w:tmpl w:val="1CB25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B7"/>
    <w:rsid w:val="00716587"/>
    <w:rsid w:val="007C3E46"/>
    <w:rsid w:val="008375C0"/>
    <w:rsid w:val="009811B7"/>
    <w:rsid w:val="00A5208F"/>
    <w:rsid w:val="00C24E73"/>
    <w:rsid w:val="00CD28B5"/>
    <w:rsid w:val="00E6723F"/>
    <w:rsid w:val="00EA4DE9"/>
    <w:rsid w:val="00F015DD"/>
    <w:rsid w:val="00F044EC"/>
    <w:rsid w:val="00F10B0E"/>
    <w:rsid w:val="00F75CBC"/>
    <w:rsid w:val="00FB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44B91-3261-4B9F-BF98-58CEB964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38" w:lineRule="auto"/>
      <w:jc w:val="center"/>
      <w:outlineLvl w:val="0"/>
    </w:pPr>
    <w:rPr>
      <w:rFonts w:ascii="Times New Roman" w:eastAsia="Times New Roman" w:hAnsi="Times New Roman" w:cs="Times New Roman"/>
      <w:color w:val="000000"/>
      <w:sz w:val="24"/>
    </w:rPr>
  </w:style>
  <w:style w:type="paragraph" w:styleId="Heading2">
    <w:name w:val="heading 2"/>
    <w:basedOn w:val="Normal"/>
    <w:next w:val="Normal"/>
    <w:link w:val="Heading2Char"/>
    <w:uiPriority w:val="9"/>
    <w:semiHidden/>
    <w:unhideWhenUsed/>
    <w:qFormat/>
    <w:rsid w:val="00CD28B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0B0E"/>
    <w:pPr>
      <w:spacing w:line="240" w:lineRule="auto"/>
      <w:ind w:left="720" w:firstLine="0"/>
      <w:contextualSpacing/>
    </w:pPr>
    <w:rPr>
      <w:rFonts w:asciiTheme="minorHAnsi" w:eastAsiaTheme="minorHAnsi" w:hAnsiTheme="minorHAnsi" w:cstheme="minorBidi"/>
      <w:color w:val="auto"/>
      <w:sz w:val="22"/>
    </w:rPr>
  </w:style>
  <w:style w:type="character" w:customStyle="1" w:styleId="Heading2Char">
    <w:name w:val="Heading 2 Char"/>
    <w:basedOn w:val="DefaultParagraphFont"/>
    <w:link w:val="Heading2"/>
    <w:uiPriority w:val="9"/>
    <w:semiHidden/>
    <w:rsid w:val="00CD28B5"/>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CD28B5"/>
    <w:pPr>
      <w:widowControl w:val="0"/>
      <w:autoSpaceDE w:val="0"/>
      <w:autoSpaceDN w:val="0"/>
      <w:spacing w:line="240" w:lineRule="auto"/>
      <w:ind w:left="0" w:firstLine="0"/>
    </w:pPr>
    <w:rPr>
      <w:color w:val="auto"/>
      <w:szCs w:val="24"/>
      <w:lang w:bidi="en-US"/>
    </w:rPr>
  </w:style>
  <w:style w:type="character" w:customStyle="1" w:styleId="BodyTextChar">
    <w:name w:val="Body Text Char"/>
    <w:basedOn w:val="DefaultParagraphFont"/>
    <w:link w:val="BodyText"/>
    <w:uiPriority w:val="1"/>
    <w:rsid w:val="00CD28B5"/>
    <w:rPr>
      <w:rFonts w:ascii="Times New Roman" w:eastAsia="Times New Roman" w:hAnsi="Times New Roman" w:cs="Times New Roman"/>
      <w:sz w:val="24"/>
      <w:szCs w:val="24"/>
      <w:lang w:bidi="en-US"/>
    </w:rPr>
  </w:style>
  <w:style w:type="paragraph" w:customStyle="1" w:styleId="DefaultText">
    <w:name w:val="Default Text"/>
    <w:basedOn w:val="Normal"/>
    <w:uiPriority w:val="99"/>
    <w:rsid w:val="00CD28B5"/>
    <w:pPr>
      <w:overflowPunct w:val="0"/>
      <w:autoSpaceDE w:val="0"/>
      <w:autoSpaceDN w:val="0"/>
      <w:adjustRightInd w:val="0"/>
      <w:spacing w:line="240" w:lineRule="auto"/>
      <w:ind w:left="0" w:firstLine="0"/>
      <w:textAlignment w:val="baseline"/>
    </w:pPr>
    <w:rPr>
      <w:szCs w:val="20"/>
    </w:rPr>
  </w:style>
  <w:style w:type="character" w:customStyle="1" w:styleId="InitialStyle">
    <w:name w:val="InitialStyle"/>
    <w:rsid w:val="00CD28B5"/>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18078">
      <w:bodyDiv w:val="1"/>
      <w:marLeft w:val="0"/>
      <w:marRight w:val="0"/>
      <w:marTop w:val="0"/>
      <w:marBottom w:val="0"/>
      <w:divBdr>
        <w:top w:val="none" w:sz="0" w:space="0" w:color="auto"/>
        <w:left w:val="none" w:sz="0" w:space="0" w:color="auto"/>
        <w:bottom w:val="none" w:sz="0" w:space="0" w:color="auto"/>
        <w:right w:val="none" w:sz="0" w:space="0" w:color="auto"/>
      </w:divBdr>
    </w:div>
    <w:div w:id="84124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Debra O'Rourke</cp:lastModifiedBy>
  <cp:revision>2</cp:revision>
  <dcterms:created xsi:type="dcterms:W3CDTF">2018-07-06T14:01:00Z</dcterms:created>
  <dcterms:modified xsi:type="dcterms:W3CDTF">2018-07-06T14:01:00Z</dcterms:modified>
</cp:coreProperties>
</file>