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F463B9">
        <w:rPr>
          <w:b/>
          <w:sz w:val="28"/>
        </w:rPr>
        <w:t>201</w:t>
      </w:r>
      <w:r w:rsidR="00DA466A">
        <w:rPr>
          <w:b/>
          <w:sz w:val="28"/>
        </w:rPr>
        <w:t>9</w:t>
      </w:r>
    </w:p>
    <w:p w:rsidR="00A671BB" w:rsidRPr="004B6DD5" w:rsidRDefault="00A671BB">
      <w:pPr>
        <w:pStyle w:val="DefaultText"/>
        <w:jc w:val="center"/>
        <w:rPr>
          <w:b/>
          <w:sz w:val="18"/>
          <w:szCs w:val="18"/>
        </w:rPr>
      </w:pPr>
    </w:p>
    <w:p w:rsidR="00646AB8" w:rsidRPr="004B6DD5" w:rsidRDefault="00E05F3A" w:rsidP="004B6DD5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D3AF8F" wp14:editId="6602D10C">
                <wp:simplePos x="0" y="0"/>
                <wp:positionH relativeFrom="margin">
                  <wp:align>right</wp:align>
                </wp:positionH>
                <wp:positionV relativeFrom="paragraph">
                  <wp:posOffset>3331845</wp:posOffset>
                </wp:positionV>
                <wp:extent cx="5907405" cy="259715"/>
                <wp:effectExtent l="0" t="0" r="1714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325C9B">
                              <w:rPr>
                                <w:b/>
                              </w:rPr>
                              <w:t xml:space="preserve"> 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325C9B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] Budgeted Expenditure    [  ] Not Budgeted </w:t>
                            </w:r>
                          </w:p>
                          <w:p w:rsidR="001E4083" w:rsidRDefault="001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3AF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95pt;margin-top:262.35pt;width:465.15pt;height:20.4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325C9B">
                        <w:rPr>
                          <w:b/>
                        </w:rPr>
                        <w:t xml:space="preserve"> 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325C9B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  ] Budgeted Expenditure    [  ] Not Budgeted </w:t>
                      </w:r>
                    </w:p>
                    <w:p w:rsidR="001E4083" w:rsidRDefault="001E408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2CDF0FF" wp14:editId="41A34E6A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5907405" cy="2886075"/>
                <wp:effectExtent l="0" t="0" r="1714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23C" w:rsidRDefault="0056614D" w:rsidP="00B01E67">
                            <w:pPr>
                              <w:ind w:left="360" w:hanging="360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2E2C9F">
                              <w:rPr>
                                <w:b/>
                                <w:i/>
                              </w:rPr>
                              <w:t>Background</w:t>
                            </w:r>
                            <w:r w:rsidRPr="0020623C">
                              <w:rPr>
                                <w:b/>
                                <w:i/>
                              </w:rPr>
                              <w:t>:</w:t>
                            </w:r>
                          </w:p>
                          <w:p w:rsidR="008F797B" w:rsidRPr="008F797B" w:rsidRDefault="008F797B" w:rsidP="0020623C">
                            <w:pPr>
                              <w:jc w:val="both"/>
                            </w:pPr>
                            <w:r>
                              <w:t xml:space="preserve">In early 2018, Sauk County applied to the </w:t>
                            </w:r>
                            <w:r w:rsidR="003720FE">
                              <w:t xml:space="preserve">Local Government Institution’s Future Regions initiative. </w:t>
                            </w:r>
                            <w:r w:rsidR="00E05F3A" w:rsidRPr="00E05F3A">
                              <w:t xml:space="preserve">The five Chambers of Commerce (Wisconsin Dells-Lake Delton, Baraboo, Reedsburg, Sauk-Prairie, and Spring Green) also endorsed and jointly support this effort. </w:t>
                            </w:r>
                            <w:r w:rsidR="003720FE">
                              <w:t>Once accepted into this, One Sauk, Naturally was created. The intent of this initiative is to</w:t>
                            </w:r>
                            <w:r w:rsidRPr="008F797B">
                              <w:t xml:space="preserve"> promote collaboration, cooperation, preservation, and utilization of those assets to create and distinguish Sauk County as a unique place to live, work and recreate.</w:t>
                            </w:r>
                            <w:r w:rsidR="003720FE">
                              <w:t xml:space="preserve"> One Sauk, Naturally was sponsored by Sauk County and the Ho-Chunk Nation. With the involvement of both organizations, a partnership was formed spurring collaboration and understanding between them. </w:t>
                            </w:r>
                          </w:p>
                          <w:p w:rsidR="008F797B" w:rsidRDefault="008F797B" w:rsidP="0020623C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  <w:p w:rsidR="00AE2B35" w:rsidRDefault="00C95F5A" w:rsidP="0020623C">
                            <w:pPr>
                              <w:jc w:val="both"/>
                            </w:pPr>
                            <w:r w:rsidRPr="0020623C">
                              <w:t>Per resolution 132-2018, the Sauk County Board of Supervisors recognize</w:t>
                            </w:r>
                            <w:r w:rsidR="002545A6" w:rsidRPr="0020623C">
                              <w:t>s</w:t>
                            </w:r>
                            <w:r w:rsidRPr="0020623C">
                              <w:t xml:space="preserve"> the second Monday in October as Indigenous Peoples’ Day in Sauk County.</w:t>
                            </w:r>
                            <w:r w:rsidR="00A31355">
                              <w:t xml:space="preserve"> This resolution and Sauk County’s One Sauk, Naturally initiative are designed to bring Sauk County and the Ho-Chunk Nation closer in partnership.</w:t>
                            </w:r>
                            <w:r w:rsidR="002E2C9F" w:rsidRPr="0020623C">
                              <w:t xml:space="preserve"> </w:t>
                            </w:r>
                          </w:p>
                          <w:p w:rsidR="00AE2B35" w:rsidRDefault="00AE2B35" w:rsidP="0020623C">
                            <w:pPr>
                              <w:jc w:val="both"/>
                            </w:pPr>
                          </w:p>
                          <w:p w:rsidR="002C2319" w:rsidRPr="0020623C" w:rsidRDefault="002E2C9F" w:rsidP="0020623C">
                            <w:pPr>
                              <w:jc w:val="both"/>
                            </w:pPr>
                            <w:r w:rsidRPr="0020623C">
                              <w:t xml:space="preserve">As the descendants of the original inhabitants of this land, Indigenous People, particularly members of the Ho-Chunk Nation, remain on their ancestral homelands and have a special place among the varied cultures and beliefs of the residents of Sauk County. </w:t>
                            </w:r>
                            <w:r w:rsidR="002C2319" w:rsidRPr="0020623C">
                              <w:t>From Indigenous Peoples’ Day</w:t>
                            </w:r>
                            <w:r w:rsidR="00EF24C2" w:rsidRPr="0020623C">
                              <w:t xml:space="preserve"> 2019</w:t>
                            </w:r>
                            <w:r w:rsidR="002C2319" w:rsidRPr="0020623C">
                              <w:t xml:space="preserve"> forward, Sauk County will display the Ho-Chunk Nation’s flag in the </w:t>
                            </w:r>
                            <w:r w:rsidR="00EF24C2" w:rsidRPr="0020623C">
                              <w:t>Sauk County Board Room gallery as a symbol of coming together and supporting each other.</w:t>
                            </w:r>
                            <w:r w:rsidR="00BC736F" w:rsidRPr="0020623C">
                              <w:t xml:space="preserve"> </w:t>
                            </w:r>
                            <w:r w:rsidR="007F3419" w:rsidRPr="0020623C">
                              <w:t>Thi</w:t>
                            </w:r>
                            <w:r w:rsidR="00B01E67" w:rsidRPr="0020623C">
                              <w:t xml:space="preserve">s also recognizes that the land that Sauk County is on is </w:t>
                            </w:r>
                            <w:r w:rsidR="0020623C" w:rsidRPr="0020623C">
                              <w:rPr>
                                <w:color w:val="000000"/>
                              </w:rPr>
                              <w:t xml:space="preserve">the land </w:t>
                            </w:r>
                            <w:r w:rsidR="00B01E67" w:rsidRPr="0020623C">
                              <w:rPr>
                                <w:color w:val="000000"/>
                              </w:rPr>
                              <w:t>of the Ho-Chunk</w:t>
                            </w:r>
                            <w:r w:rsidR="0020623C">
                              <w:rPr>
                                <w:color w:val="000000"/>
                              </w:rPr>
                              <w:t xml:space="preserve"> Nation</w:t>
                            </w:r>
                            <w:r w:rsidR="00B01E67" w:rsidRPr="0020623C">
                              <w:rPr>
                                <w:color w:val="000000"/>
                              </w:rPr>
                              <w:t xml:space="preserve">, who have stewarded this land for generations.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F0FF" id="_x0000_s1027" type="#_x0000_t202" style="position:absolute;left:0;text-align:left;margin-left:413.95pt;margin-top:36.5pt;width:465.15pt;height:227.2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">
                <v:textbox>
                  <w:txbxContent>
                    <w:p w:rsidR="0020623C" w:rsidRDefault="0056614D" w:rsidP="00B01E67">
                      <w:pPr>
                        <w:ind w:left="360" w:hanging="360"/>
                        <w:jc w:val="both"/>
                        <w:rPr>
                          <w:b/>
                          <w:i/>
                        </w:rPr>
                      </w:pPr>
                      <w:r w:rsidRPr="002E2C9F">
                        <w:rPr>
                          <w:b/>
                          <w:i/>
                        </w:rPr>
                        <w:t>Background</w:t>
                      </w:r>
                      <w:r w:rsidRPr="0020623C">
                        <w:rPr>
                          <w:b/>
                          <w:i/>
                        </w:rPr>
                        <w:t>:</w:t>
                      </w:r>
                    </w:p>
                    <w:p w:rsidR="008F797B" w:rsidRPr="008F797B" w:rsidRDefault="008F797B" w:rsidP="0020623C">
                      <w:pPr>
                        <w:jc w:val="both"/>
                      </w:pPr>
                      <w:r>
                        <w:t xml:space="preserve">In early 2018, Sauk County applied to the </w:t>
                      </w:r>
                      <w:r w:rsidR="003720FE">
                        <w:t xml:space="preserve">Local Government Institution’s Future Regions initiative. </w:t>
                      </w:r>
                      <w:r w:rsidR="00E05F3A" w:rsidRPr="00E05F3A">
                        <w:t xml:space="preserve">The five Chambers of Commerce (Wisconsin Dells-Lake Delton, Baraboo, Reedsburg, Sauk-Prairie, and Spring Green) also endorsed and jointly support this effort. </w:t>
                      </w:r>
                      <w:r w:rsidR="003720FE">
                        <w:t>Once accepted into this, One Sauk, Naturally was created. The intent of this initiative is to</w:t>
                      </w:r>
                      <w:r w:rsidRPr="008F797B">
                        <w:t xml:space="preserve"> promote collaboration, cooperation, preservation, and utilization of those assets to create and distinguish Sauk County as a unique place to live, work and recreate.</w:t>
                      </w:r>
                      <w:r w:rsidR="003720FE">
                        <w:t xml:space="preserve"> One Sauk, Naturally was sponsored by Sauk County and the Ho-Chunk Nation. With the involvement of both organizations, a partnership was formed spurring collaboration and understanding between them. </w:t>
                      </w:r>
                    </w:p>
                    <w:p w:rsidR="008F797B" w:rsidRDefault="008F797B" w:rsidP="0020623C">
                      <w:pPr>
                        <w:jc w:val="both"/>
                        <w:rPr>
                          <w:b/>
                          <w:i/>
                        </w:rPr>
                      </w:pPr>
                    </w:p>
                    <w:p w:rsidR="00AE2B35" w:rsidRDefault="00C95F5A" w:rsidP="0020623C">
                      <w:pPr>
                        <w:jc w:val="both"/>
                      </w:pPr>
                      <w:r w:rsidRPr="0020623C">
                        <w:t>Per resolution 132-2018, the Sauk County Board of Supervisors recognize</w:t>
                      </w:r>
                      <w:r w:rsidR="002545A6" w:rsidRPr="0020623C">
                        <w:t>s</w:t>
                      </w:r>
                      <w:r w:rsidRPr="0020623C">
                        <w:t xml:space="preserve"> the second Monday in October as Indigenous Peoples’ Day in Sauk County.</w:t>
                      </w:r>
                      <w:r w:rsidR="00A31355">
                        <w:t xml:space="preserve"> This resolution and Sauk County’s One Sauk, Naturally initiative are designed to bring Sauk County and the Ho-Chunk Nation closer in partnership.</w:t>
                      </w:r>
                      <w:r w:rsidR="002E2C9F" w:rsidRPr="0020623C">
                        <w:t xml:space="preserve"> </w:t>
                      </w:r>
                    </w:p>
                    <w:p w:rsidR="00AE2B35" w:rsidRDefault="00AE2B35" w:rsidP="0020623C">
                      <w:pPr>
                        <w:jc w:val="both"/>
                      </w:pPr>
                    </w:p>
                    <w:p w:rsidR="002C2319" w:rsidRPr="0020623C" w:rsidRDefault="002E2C9F" w:rsidP="0020623C">
                      <w:pPr>
                        <w:jc w:val="both"/>
                      </w:pPr>
                      <w:r w:rsidRPr="0020623C">
                        <w:t xml:space="preserve">As the descendants of the original inhabitants of this land, Indigenous People, particularly members of the Ho-Chunk Nation, remain on their ancestral homelands and have a special place among the varied cultures and beliefs of the residents of Sauk County. </w:t>
                      </w:r>
                      <w:r w:rsidR="002C2319" w:rsidRPr="0020623C">
                        <w:t>From Indigenous Peoples’ Day</w:t>
                      </w:r>
                      <w:r w:rsidR="00EF24C2" w:rsidRPr="0020623C">
                        <w:t xml:space="preserve"> 2019</w:t>
                      </w:r>
                      <w:r w:rsidR="002C2319" w:rsidRPr="0020623C">
                        <w:t xml:space="preserve"> forward, Sauk County will display the Ho-Chunk Nation’s flag in the </w:t>
                      </w:r>
                      <w:r w:rsidR="00EF24C2" w:rsidRPr="0020623C">
                        <w:t>Sauk County Board Room gallery as a symbol of coming together and supporting each other.</w:t>
                      </w:r>
                      <w:r w:rsidR="00BC736F" w:rsidRPr="0020623C">
                        <w:t xml:space="preserve"> </w:t>
                      </w:r>
                      <w:r w:rsidR="007F3419" w:rsidRPr="0020623C">
                        <w:t>Thi</w:t>
                      </w:r>
                      <w:r w:rsidR="00B01E67" w:rsidRPr="0020623C">
                        <w:t xml:space="preserve">s also recognizes that the land that Sauk County is on is </w:t>
                      </w:r>
                      <w:r w:rsidR="0020623C" w:rsidRPr="0020623C">
                        <w:rPr>
                          <w:color w:val="000000"/>
                        </w:rPr>
                        <w:t xml:space="preserve">the land </w:t>
                      </w:r>
                      <w:r w:rsidR="00B01E67" w:rsidRPr="0020623C">
                        <w:rPr>
                          <w:color w:val="000000"/>
                        </w:rPr>
                        <w:t>of the Ho-Chunk</w:t>
                      </w:r>
                      <w:r w:rsidR="0020623C">
                        <w:rPr>
                          <w:color w:val="000000"/>
                        </w:rPr>
                        <w:t xml:space="preserve"> Nation</w:t>
                      </w:r>
                      <w:r w:rsidR="00B01E67" w:rsidRPr="0020623C">
                        <w:rPr>
                          <w:color w:val="000000"/>
                        </w:rPr>
                        <w:t xml:space="preserve">, who have stewarded this land for generations.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4A73">
        <w:rPr>
          <w:b/>
        </w:rPr>
        <w:t>AUTHORIZING THE HO-CHUNK FLAG TO BE DISPLAYED IN THE SAUK COUNTY BOARD ROOM GALLERY</w:t>
      </w:r>
    </w:p>
    <w:p w:rsidR="004B6DD5" w:rsidRDefault="00646AB8" w:rsidP="000B50EB">
      <w:pPr>
        <w:pStyle w:val="DefaultText"/>
        <w:jc w:val="both"/>
      </w:pPr>
      <w:r>
        <w:tab/>
      </w:r>
    </w:p>
    <w:p w:rsidR="00004936" w:rsidRDefault="005F40D7" w:rsidP="000B50EB">
      <w:pPr>
        <w:pStyle w:val="DefaultText"/>
        <w:jc w:val="both"/>
        <w:rPr>
          <w:b/>
          <w:color w:val="auto"/>
          <w:sz w:val="20"/>
        </w:rPr>
      </w:pPr>
      <w:r>
        <w:rPr>
          <w:b/>
          <w:color w:val="auto"/>
          <w:sz w:val="20"/>
        </w:rPr>
        <w:tab/>
      </w:r>
    </w:p>
    <w:p w:rsidR="00D300F2" w:rsidRDefault="00EB6C56" w:rsidP="00004936">
      <w:pPr>
        <w:pStyle w:val="DefaultText"/>
        <w:ind w:firstLine="720"/>
        <w:jc w:val="both"/>
        <w:rPr>
          <w:color w:val="auto"/>
          <w:sz w:val="20"/>
        </w:rPr>
      </w:pPr>
      <w:r w:rsidRPr="00646AB8">
        <w:rPr>
          <w:b/>
          <w:color w:val="auto"/>
          <w:sz w:val="20"/>
        </w:rPr>
        <w:t>NOW, THEREFORE, BE IT RESOLVED</w:t>
      </w:r>
      <w:r w:rsidRPr="00646AB8">
        <w:rPr>
          <w:color w:val="auto"/>
          <w:sz w:val="20"/>
        </w:rPr>
        <w:t xml:space="preserve">, by the Sauk County </w:t>
      </w:r>
      <w:r w:rsidR="00F85F2A">
        <w:rPr>
          <w:color w:val="auto"/>
          <w:sz w:val="20"/>
        </w:rPr>
        <w:t>Board of Supervisors,</w:t>
      </w:r>
      <w:r w:rsidR="004A46FF">
        <w:rPr>
          <w:color w:val="auto"/>
          <w:sz w:val="20"/>
        </w:rPr>
        <w:t xml:space="preserve"> met</w:t>
      </w:r>
      <w:r w:rsidR="00F85F2A">
        <w:rPr>
          <w:color w:val="auto"/>
          <w:sz w:val="20"/>
        </w:rPr>
        <w:t xml:space="preserve"> </w:t>
      </w:r>
      <w:r w:rsidR="000B50EB" w:rsidRPr="00646AB8">
        <w:rPr>
          <w:color w:val="auto"/>
          <w:sz w:val="20"/>
        </w:rPr>
        <w:t xml:space="preserve">in regular </w:t>
      </w:r>
      <w:bookmarkStart w:id="0" w:name="_GoBack"/>
      <w:bookmarkEnd w:id="0"/>
      <w:r w:rsidR="000B50EB" w:rsidRPr="00646AB8">
        <w:rPr>
          <w:color w:val="auto"/>
          <w:sz w:val="20"/>
        </w:rPr>
        <w:t>session,</w:t>
      </w:r>
      <w:r w:rsidR="00F85F2A">
        <w:rPr>
          <w:color w:val="auto"/>
          <w:sz w:val="20"/>
        </w:rPr>
        <w:t xml:space="preserve"> </w:t>
      </w:r>
      <w:r w:rsidR="00F16184">
        <w:rPr>
          <w:color w:val="auto"/>
          <w:sz w:val="20"/>
        </w:rPr>
        <w:t>that the</w:t>
      </w:r>
      <w:r w:rsidR="008C705B">
        <w:rPr>
          <w:color w:val="auto"/>
          <w:sz w:val="20"/>
        </w:rPr>
        <w:t xml:space="preserve"> Ho-Chunk Nation flag will</w:t>
      </w:r>
      <w:r w:rsidR="00A02017">
        <w:rPr>
          <w:color w:val="auto"/>
          <w:sz w:val="20"/>
        </w:rPr>
        <w:t xml:space="preserve"> be displayed in the</w:t>
      </w:r>
      <w:r w:rsidR="00164A73">
        <w:rPr>
          <w:color w:val="auto"/>
          <w:sz w:val="20"/>
        </w:rPr>
        <w:t xml:space="preserve"> Sauk County Board Room gallery</w:t>
      </w:r>
      <w:r w:rsidR="007F3419">
        <w:rPr>
          <w:color w:val="auto"/>
          <w:sz w:val="20"/>
        </w:rPr>
        <w:t>.</w:t>
      </w:r>
      <w:r w:rsidR="00B20A8C">
        <w:rPr>
          <w:color w:val="auto"/>
          <w:sz w:val="20"/>
        </w:rPr>
        <w:t xml:space="preserve"> </w:t>
      </w:r>
    </w:p>
    <w:p w:rsidR="00325C9B" w:rsidRDefault="00325C9B" w:rsidP="00004936">
      <w:pPr>
        <w:pStyle w:val="DefaultText"/>
        <w:ind w:firstLine="720"/>
        <w:jc w:val="both"/>
        <w:rPr>
          <w:color w:val="auto"/>
          <w:sz w:val="20"/>
        </w:rPr>
      </w:pPr>
    </w:p>
    <w:p w:rsidR="003D6E82" w:rsidRPr="00646AB8" w:rsidRDefault="003D6E82" w:rsidP="000B50EB">
      <w:pPr>
        <w:pStyle w:val="DefaultText"/>
        <w:jc w:val="both"/>
        <w:rPr>
          <w:color w:val="auto"/>
          <w:sz w:val="20"/>
        </w:rPr>
      </w:pPr>
    </w:p>
    <w:p w:rsidR="009D5159" w:rsidRPr="00646AB8" w:rsidRDefault="009D5159">
      <w:pPr>
        <w:pStyle w:val="DefaultText"/>
        <w:rPr>
          <w:rStyle w:val="InitialStyle"/>
          <w:rFonts w:ascii="Times New Roman" w:hAnsi="Times New Roman"/>
          <w:sz w:val="20"/>
        </w:rPr>
      </w:pPr>
      <w:r w:rsidRPr="00646AB8">
        <w:rPr>
          <w:rStyle w:val="InitialStyle"/>
          <w:rFonts w:ascii="Times New Roman" w:hAnsi="Times New Roman"/>
          <w:sz w:val="20"/>
        </w:rPr>
        <w:t xml:space="preserve">For consideration by the Sauk County </w:t>
      </w:r>
      <w:r w:rsidR="00646AB8" w:rsidRPr="00646AB8">
        <w:rPr>
          <w:rStyle w:val="InitialStyle"/>
          <w:rFonts w:ascii="Times New Roman" w:hAnsi="Times New Roman"/>
          <w:sz w:val="20"/>
        </w:rPr>
        <w:t>Board of Supervisors</w:t>
      </w:r>
      <w:r w:rsidR="00963BD9" w:rsidRPr="00646AB8">
        <w:rPr>
          <w:rStyle w:val="InitialStyle"/>
          <w:rFonts w:ascii="Times New Roman" w:hAnsi="Times New Roman"/>
          <w:sz w:val="20"/>
        </w:rPr>
        <w:t xml:space="preserve"> </w:t>
      </w:r>
      <w:r w:rsidRPr="00646AB8">
        <w:rPr>
          <w:rStyle w:val="InitialStyle"/>
          <w:rFonts w:ascii="Times New Roman" w:hAnsi="Times New Roman"/>
          <w:sz w:val="20"/>
        </w:rPr>
        <w:t xml:space="preserve">on </w:t>
      </w:r>
      <w:r w:rsidR="006A069E">
        <w:rPr>
          <w:rStyle w:val="InitialStyle"/>
          <w:rFonts w:ascii="Times New Roman" w:hAnsi="Times New Roman"/>
          <w:sz w:val="20"/>
        </w:rPr>
        <w:t>September</w:t>
      </w:r>
      <w:r w:rsidR="00164A73">
        <w:rPr>
          <w:rStyle w:val="InitialStyle"/>
          <w:rFonts w:ascii="Times New Roman" w:hAnsi="Times New Roman"/>
          <w:sz w:val="20"/>
        </w:rPr>
        <w:t xml:space="preserve"> 17, 2019</w:t>
      </w:r>
      <w:r w:rsidRPr="00646AB8">
        <w:rPr>
          <w:rStyle w:val="InitialStyle"/>
          <w:rFonts w:ascii="Times New Roman" w:hAnsi="Times New Roman"/>
          <w:sz w:val="20"/>
        </w:rPr>
        <w:t>.</w:t>
      </w:r>
    </w:p>
    <w:p w:rsidR="009D5159" w:rsidRPr="00646AB8" w:rsidRDefault="009D5159">
      <w:pPr>
        <w:pStyle w:val="DefaultText"/>
        <w:rPr>
          <w:rStyle w:val="InitialStyle"/>
          <w:rFonts w:ascii="Times New Roman" w:hAnsi="Times New Roman"/>
          <w:sz w:val="20"/>
        </w:rPr>
      </w:pPr>
    </w:p>
    <w:p w:rsidR="00A671BB" w:rsidRPr="004B6DD5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:rsidR="009D5159" w:rsidRPr="00646AB8" w:rsidRDefault="009D5159">
      <w:pPr>
        <w:pStyle w:val="DefaultText"/>
        <w:jc w:val="both"/>
        <w:rPr>
          <w:b/>
          <w:sz w:val="20"/>
        </w:rPr>
      </w:pPr>
      <w:r w:rsidRPr="00646AB8">
        <w:rPr>
          <w:rStyle w:val="InitialStyle"/>
          <w:rFonts w:ascii="Times New Roman" w:hAnsi="Times New Roman"/>
          <w:sz w:val="20"/>
        </w:rPr>
        <w:t>Respectfully submitted,</w:t>
      </w:r>
    </w:p>
    <w:p w:rsidR="00A671BB" w:rsidRPr="00646AB8" w:rsidRDefault="00A671BB" w:rsidP="00A671BB">
      <w:pPr>
        <w:pStyle w:val="DefaultText"/>
        <w:rPr>
          <w:b/>
          <w:bCs/>
          <w:sz w:val="20"/>
        </w:rPr>
      </w:pPr>
    </w:p>
    <w:p w:rsidR="00A671BB" w:rsidRPr="00646AB8" w:rsidRDefault="00F463B9" w:rsidP="00A671BB">
      <w:pPr>
        <w:pStyle w:val="DefaultText"/>
        <w:rPr>
          <w:sz w:val="20"/>
        </w:rPr>
      </w:pPr>
      <w:r w:rsidRPr="00646AB8">
        <w:rPr>
          <w:b/>
          <w:bCs/>
          <w:sz w:val="20"/>
        </w:rPr>
        <w:t>EXECUTIVE AND LEGISLATIVE</w:t>
      </w:r>
      <w:r w:rsidR="00722438" w:rsidRPr="00646AB8">
        <w:rPr>
          <w:b/>
          <w:bCs/>
          <w:sz w:val="20"/>
        </w:rPr>
        <w:t xml:space="preserve"> COMMITTEE</w:t>
      </w:r>
    </w:p>
    <w:p w:rsidR="00A671BB" w:rsidRPr="00646AB8" w:rsidRDefault="00A671BB" w:rsidP="00A671BB">
      <w:pPr>
        <w:pStyle w:val="DefaultText"/>
        <w:rPr>
          <w:sz w:val="20"/>
        </w:rPr>
      </w:pPr>
    </w:p>
    <w:p w:rsidR="000B79FF" w:rsidRPr="00646AB8" w:rsidRDefault="000B79FF" w:rsidP="00A671BB">
      <w:pPr>
        <w:pStyle w:val="DefaultText"/>
        <w:rPr>
          <w:sz w:val="20"/>
        </w:rPr>
      </w:pPr>
    </w:p>
    <w:p w:rsidR="008973B4" w:rsidRPr="00646AB8" w:rsidRDefault="00A671BB" w:rsidP="00A671BB">
      <w:pPr>
        <w:pStyle w:val="DefaultText"/>
        <w:rPr>
          <w:sz w:val="20"/>
        </w:rPr>
      </w:pPr>
      <w:r w:rsidRPr="00646AB8">
        <w:rPr>
          <w:sz w:val="20"/>
        </w:rPr>
        <w:t>______________________________</w:t>
      </w:r>
      <w:r w:rsidR="008973B4" w:rsidRPr="00646AB8">
        <w:rPr>
          <w:sz w:val="20"/>
        </w:rPr>
        <w:t>__</w:t>
      </w:r>
      <w:r w:rsidRPr="00646AB8">
        <w:rPr>
          <w:sz w:val="20"/>
        </w:rPr>
        <w:t>___</w:t>
      </w:r>
      <w:r w:rsidRPr="00646AB8">
        <w:rPr>
          <w:sz w:val="20"/>
        </w:rPr>
        <w:tab/>
      </w:r>
      <w:r w:rsidRPr="00646AB8">
        <w:rPr>
          <w:sz w:val="20"/>
        </w:rPr>
        <w:tab/>
        <w:t>______________________________</w:t>
      </w:r>
      <w:r w:rsidR="008973B4" w:rsidRPr="00646AB8">
        <w:rPr>
          <w:sz w:val="20"/>
        </w:rPr>
        <w:t>___</w:t>
      </w:r>
      <w:r w:rsidRPr="00646AB8">
        <w:rPr>
          <w:sz w:val="20"/>
        </w:rPr>
        <w:t>___</w:t>
      </w:r>
    </w:p>
    <w:p w:rsidR="008973B4" w:rsidRPr="00646AB8" w:rsidRDefault="00BC78ED" w:rsidP="00A671BB">
      <w:pPr>
        <w:pStyle w:val="DefaultText"/>
        <w:rPr>
          <w:sz w:val="20"/>
        </w:rPr>
      </w:pPr>
      <w:r w:rsidRPr="00646AB8">
        <w:rPr>
          <w:caps/>
          <w:sz w:val="20"/>
        </w:rPr>
        <w:t>PETER VEDRO</w:t>
      </w:r>
      <w:r w:rsidR="00A671BB" w:rsidRPr="00646AB8">
        <w:rPr>
          <w:sz w:val="20"/>
        </w:rPr>
        <w:t>, Chair</w:t>
      </w:r>
      <w:r w:rsidR="00A671BB" w:rsidRPr="00646AB8">
        <w:rPr>
          <w:sz w:val="20"/>
        </w:rPr>
        <w:tab/>
      </w:r>
      <w:r w:rsidR="00A671BB" w:rsidRPr="00646AB8">
        <w:rPr>
          <w:sz w:val="20"/>
        </w:rPr>
        <w:tab/>
      </w:r>
      <w:r w:rsidR="008973B4" w:rsidRPr="00646AB8">
        <w:rPr>
          <w:sz w:val="20"/>
        </w:rPr>
        <w:tab/>
      </w:r>
      <w:r w:rsidR="008973B4" w:rsidRPr="00646AB8">
        <w:rPr>
          <w:sz w:val="20"/>
        </w:rPr>
        <w:tab/>
        <w:t>WILLIAM HAMBRECHT, Vice Chair</w:t>
      </w:r>
    </w:p>
    <w:p w:rsidR="008973B4" w:rsidRPr="00646AB8" w:rsidRDefault="008973B4" w:rsidP="00A671BB">
      <w:pPr>
        <w:pStyle w:val="DefaultText"/>
        <w:rPr>
          <w:sz w:val="20"/>
        </w:rPr>
      </w:pPr>
    </w:p>
    <w:p w:rsidR="008973B4" w:rsidRPr="00646AB8" w:rsidRDefault="008973B4" w:rsidP="00A671BB">
      <w:pPr>
        <w:pStyle w:val="DefaultText"/>
        <w:rPr>
          <w:sz w:val="20"/>
        </w:rPr>
      </w:pPr>
    </w:p>
    <w:p w:rsidR="00A671BB" w:rsidRPr="00646AB8" w:rsidRDefault="008973B4" w:rsidP="00A671BB">
      <w:pPr>
        <w:pStyle w:val="DefaultText"/>
        <w:rPr>
          <w:sz w:val="20"/>
        </w:rPr>
      </w:pPr>
      <w:r w:rsidRPr="00646AB8">
        <w:rPr>
          <w:sz w:val="20"/>
        </w:rPr>
        <w:t>_________________</w:t>
      </w:r>
      <w:r w:rsidR="00E353A7" w:rsidRPr="00646AB8">
        <w:rPr>
          <w:sz w:val="20"/>
        </w:rPr>
        <w:t>_____________</w:t>
      </w:r>
      <w:r w:rsidRPr="00646AB8">
        <w:rPr>
          <w:sz w:val="20"/>
        </w:rPr>
        <w:t>__</w:t>
      </w:r>
      <w:r w:rsidR="00E353A7" w:rsidRPr="00646AB8">
        <w:rPr>
          <w:sz w:val="20"/>
        </w:rPr>
        <w:t>___</w:t>
      </w:r>
      <w:r w:rsidRPr="00646AB8">
        <w:rPr>
          <w:sz w:val="20"/>
        </w:rPr>
        <w:tab/>
      </w:r>
      <w:r w:rsidRPr="00646AB8">
        <w:rPr>
          <w:sz w:val="20"/>
        </w:rPr>
        <w:tab/>
        <w:t>____________________________________</w:t>
      </w:r>
    </w:p>
    <w:p w:rsidR="008973B4" w:rsidRPr="00646AB8" w:rsidRDefault="008973B4" w:rsidP="00A671BB">
      <w:pPr>
        <w:pStyle w:val="DefaultText"/>
        <w:rPr>
          <w:sz w:val="20"/>
        </w:rPr>
      </w:pPr>
      <w:r w:rsidRPr="00646AB8">
        <w:rPr>
          <w:sz w:val="20"/>
        </w:rPr>
        <w:t>WALLY CZUPR</w:t>
      </w:r>
      <w:r w:rsidR="00646AB8" w:rsidRPr="00646AB8">
        <w:rPr>
          <w:sz w:val="20"/>
        </w:rPr>
        <w:t>YNKO</w:t>
      </w:r>
      <w:r w:rsidR="00646AB8" w:rsidRPr="00646AB8">
        <w:rPr>
          <w:sz w:val="20"/>
        </w:rPr>
        <w:tab/>
      </w:r>
      <w:r w:rsidR="00646AB8" w:rsidRPr="00646AB8">
        <w:rPr>
          <w:sz w:val="20"/>
        </w:rPr>
        <w:tab/>
      </w:r>
      <w:r w:rsidR="00646AB8" w:rsidRPr="00646AB8">
        <w:rPr>
          <w:sz w:val="20"/>
        </w:rPr>
        <w:tab/>
      </w:r>
      <w:r w:rsidR="00646AB8" w:rsidRPr="00646AB8">
        <w:rPr>
          <w:sz w:val="20"/>
        </w:rPr>
        <w:tab/>
      </w:r>
      <w:r w:rsidR="00164A73">
        <w:rPr>
          <w:sz w:val="20"/>
        </w:rPr>
        <w:t>DAVID RIEK</w:t>
      </w:r>
    </w:p>
    <w:p w:rsidR="008973B4" w:rsidRPr="00646AB8" w:rsidRDefault="008973B4" w:rsidP="00A671BB">
      <w:pPr>
        <w:pStyle w:val="DefaultText"/>
        <w:rPr>
          <w:sz w:val="20"/>
        </w:rPr>
      </w:pPr>
    </w:p>
    <w:p w:rsidR="008973B4" w:rsidRPr="00646AB8" w:rsidRDefault="008973B4" w:rsidP="00A671BB">
      <w:pPr>
        <w:pStyle w:val="DefaultText"/>
        <w:rPr>
          <w:sz w:val="20"/>
        </w:rPr>
      </w:pPr>
    </w:p>
    <w:p w:rsidR="00646AB8" w:rsidRPr="00646AB8" w:rsidRDefault="00A671BB" w:rsidP="00A671BB">
      <w:pPr>
        <w:pStyle w:val="DefaultText"/>
        <w:rPr>
          <w:sz w:val="20"/>
        </w:rPr>
      </w:pPr>
      <w:r w:rsidRPr="00646AB8">
        <w:rPr>
          <w:sz w:val="20"/>
        </w:rPr>
        <w:t>______________________________</w:t>
      </w:r>
      <w:r w:rsidR="008973B4" w:rsidRPr="00646AB8">
        <w:rPr>
          <w:sz w:val="20"/>
        </w:rPr>
        <w:t>__</w:t>
      </w:r>
      <w:r w:rsidRPr="00646AB8">
        <w:rPr>
          <w:sz w:val="20"/>
        </w:rPr>
        <w:t>___</w:t>
      </w:r>
      <w:r w:rsidRPr="00646AB8">
        <w:rPr>
          <w:sz w:val="20"/>
        </w:rPr>
        <w:tab/>
      </w:r>
      <w:r w:rsidRPr="00646AB8">
        <w:rPr>
          <w:sz w:val="20"/>
        </w:rPr>
        <w:tab/>
      </w:r>
    </w:p>
    <w:p w:rsidR="001001B3" w:rsidRPr="00646AB8" w:rsidRDefault="00646AB8" w:rsidP="00A671BB">
      <w:pPr>
        <w:pStyle w:val="DefaultText"/>
        <w:rPr>
          <w:sz w:val="20"/>
        </w:rPr>
      </w:pPr>
      <w:r w:rsidRPr="00646AB8">
        <w:rPr>
          <w:sz w:val="20"/>
        </w:rPr>
        <w:t>THOMAS KRIEGL</w:t>
      </w:r>
      <w:r w:rsidR="00A671BB" w:rsidRPr="00646AB8">
        <w:rPr>
          <w:sz w:val="20"/>
        </w:rPr>
        <w:tab/>
      </w:r>
      <w:r w:rsidR="00A671BB" w:rsidRPr="00646AB8">
        <w:rPr>
          <w:sz w:val="20"/>
        </w:rPr>
        <w:tab/>
      </w:r>
      <w:r w:rsidR="00A671BB" w:rsidRPr="00646AB8">
        <w:rPr>
          <w:sz w:val="20"/>
        </w:rPr>
        <w:tab/>
      </w:r>
    </w:p>
    <w:p w:rsidR="009D5159" w:rsidRPr="00646AB8" w:rsidRDefault="009D5159">
      <w:pPr>
        <w:pStyle w:val="DefaultText"/>
        <w:rPr>
          <w:sz w:val="20"/>
        </w:rPr>
      </w:pPr>
    </w:p>
    <w:p w:rsidR="0079521C" w:rsidRPr="00646AB8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0"/>
        </w:rPr>
      </w:pPr>
      <w:r w:rsidRPr="00646AB8">
        <w:rPr>
          <w:b/>
          <w:sz w:val="20"/>
        </w:rPr>
        <w:t>Fiscal Note:</w:t>
      </w:r>
      <w:r w:rsidRPr="00646AB8">
        <w:rPr>
          <w:sz w:val="20"/>
        </w:rPr>
        <w:t xml:space="preserve">  </w:t>
      </w:r>
      <w:r w:rsidR="00164A73">
        <w:rPr>
          <w:sz w:val="20"/>
        </w:rPr>
        <w:t xml:space="preserve">Cost of Ho-Chunk flag </w:t>
      </w:r>
      <w:r w:rsidR="00426215">
        <w:rPr>
          <w:sz w:val="20"/>
        </w:rPr>
        <w:t xml:space="preserve">($69.99 plus $10 shipping) </w:t>
      </w:r>
      <w:r w:rsidR="00164A73">
        <w:rPr>
          <w:sz w:val="20"/>
        </w:rPr>
        <w:t xml:space="preserve">and </w:t>
      </w:r>
      <w:r w:rsidR="005D0F98">
        <w:rPr>
          <w:sz w:val="20"/>
        </w:rPr>
        <w:t>flagpole</w:t>
      </w:r>
      <w:r w:rsidR="00727E2D">
        <w:rPr>
          <w:sz w:val="20"/>
        </w:rPr>
        <w:t xml:space="preserve"> ($48.25 pole + 19.50 eagle topper) is $147.74 total</w:t>
      </w:r>
      <w:r w:rsidR="007B34E9" w:rsidRPr="007B34E9">
        <w:rPr>
          <w:sz w:val="20"/>
        </w:rPr>
        <w:t>.</w:t>
      </w:r>
      <w:r w:rsidR="00B13C1B">
        <w:rPr>
          <w:sz w:val="20"/>
        </w:rPr>
        <w:t xml:space="preserve"> </w:t>
      </w:r>
    </w:p>
    <w:p w:rsidR="00646AB8" w:rsidRPr="0056614D" w:rsidRDefault="00373B3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0"/>
        </w:rPr>
      </w:pPr>
      <w:r w:rsidRPr="00646AB8">
        <w:rPr>
          <w:rStyle w:val="InitialStyle"/>
          <w:rFonts w:ascii="Times New Roman" w:hAnsi="Times New Roman"/>
          <w:b/>
          <w:sz w:val="20"/>
        </w:rPr>
        <w:t>MIS</w:t>
      </w:r>
      <w:r w:rsidR="009D5159" w:rsidRPr="00646AB8">
        <w:rPr>
          <w:rStyle w:val="InitialStyle"/>
          <w:rFonts w:ascii="Times New Roman" w:hAnsi="Times New Roman"/>
          <w:b/>
          <w:sz w:val="20"/>
        </w:rPr>
        <w:t xml:space="preserve"> Note:</w:t>
      </w:r>
      <w:r w:rsidR="009D5159" w:rsidRPr="00646AB8">
        <w:rPr>
          <w:rStyle w:val="InitialStyle"/>
          <w:rFonts w:ascii="Times New Roman" w:hAnsi="Times New Roman"/>
          <w:sz w:val="20"/>
        </w:rPr>
        <w:t xml:space="preserve"> </w:t>
      </w:r>
      <w:r w:rsidR="009D5159" w:rsidRPr="00646AB8">
        <w:rPr>
          <w:sz w:val="20"/>
        </w:rPr>
        <w:t xml:space="preserve">  </w:t>
      </w:r>
      <w:r w:rsidR="004B6DD5">
        <w:rPr>
          <w:sz w:val="20"/>
        </w:rPr>
        <w:t>None</w:t>
      </w:r>
      <w:r w:rsidR="00F463B9" w:rsidRPr="00646AB8">
        <w:rPr>
          <w:sz w:val="20"/>
        </w:rPr>
        <w:t xml:space="preserve"> </w:t>
      </w:r>
    </w:p>
    <w:sectPr w:rsidR="00646AB8" w:rsidRPr="0056614D" w:rsidSect="00325C9B">
      <w:pgSz w:w="12240" w:h="15840"/>
      <w:pgMar w:top="1440" w:right="1440" w:bottom="1440" w:left="1440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42" w:rsidRDefault="00E65F42">
      <w:r>
        <w:separator/>
      </w:r>
    </w:p>
  </w:endnote>
  <w:endnote w:type="continuationSeparator" w:id="0">
    <w:p w:rsidR="00E65F42" w:rsidRDefault="00E6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42" w:rsidRDefault="00E65F42">
      <w:r>
        <w:separator/>
      </w:r>
    </w:p>
  </w:footnote>
  <w:footnote w:type="continuationSeparator" w:id="0">
    <w:p w:rsidR="00E65F42" w:rsidRDefault="00E6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35BB4"/>
    <w:multiLevelType w:val="multilevel"/>
    <w:tmpl w:val="C948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3BE"/>
    <w:rsid w:val="000016AA"/>
    <w:rsid w:val="00004936"/>
    <w:rsid w:val="00084DF0"/>
    <w:rsid w:val="00092B8E"/>
    <w:rsid w:val="000A288E"/>
    <w:rsid w:val="000B3655"/>
    <w:rsid w:val="000B50EB"/>
    <w:rsid w:val="000B79FF"/>
    <w:rsid w:val="000C65D9"/>
    <w:rsid w:val="000D6495"/>
    <w:rsid w:val="000E3A58"/>
    <w:rsid w:val="000F0231"/>
    <w:rsid w:val="001001B3"/>
    <w:rsid w:val="00111E27"/>
    <w:rsid w:val="001319F5"/>
    <w:rsid w:val="001320BA"/>
    <w:rsid w:val="00136D1E"/>
    <w:rsid w:val="00162FA1"/>
    <w:rsid w:val="00164A73"/>
    <w:rsid w:val="00166E27"/>
    <w:rsid w:val="00181E9D"/>
    <w:rsid w:val="00182AFA"/>
    <w:rsid w:val="00186CC5"/>
    <w:rsid w:val="00193826"/>
    <w:rsid w:val="001E1D83"/>
    <w:rsid w:val="001E4083"/>
    <w:rsid w:val="0020623C"/>
    <w:rsid w:val="002407AF"/>
    <w:rsid w:val="002545A6"/>
    <w:rsid w:val="00261376"/>
    <w:rsid w:val="002829F4"/>
    <w:rsid w:val="002B1A7C"/>
    <w:rsid w:val="002C2319"/>
    <w:rsid w:val="002E2C9F"/>
    <w:rsid w:val="00321BB8"/>
    <w:rsid w:val="00325C9B"/>
    <w:rsid w:val="0036392C"/>
    <w:rsid w:val="003646EC"/>
    <w:rsid w:val="003673F4"/>
    <w:rsid w:val="003720FE"/>
    <w:rsid w:val="00373B31"/>
    <w:rsid w:val="00382281"/>
    <w:rsid w:val="003B6FA2"/>
    <w:rsid w:val="003D6E82"/>
    <w:rsid w:val="00411A0A"/>
    <w:rsid w:val="00426215"/>
    <w:rsid w:val="004449F8"/>
    <w:rsid w:val="004779BF"/>
    <w:rsid w:val="004972CE"/>
    <w:rsid w:val="004A46FF"/>
    <w:rsid w:val="004B6DD5"/>
    <w:rsid w:val="00503FF5"/>
    <w:rsid w:val="00527135"/>
    <w:rsid w:val="00544FAF"/>
    <w:rsid w:val="00550E1A"/>
    <w:rsid w:val="00551DFF"/>
    <w:rsid w:val="00561FA8"/>
    <w:rsid w:val="0056614D"/>
    <w:rsid w:val="00590A47"/>
    <w:rsid w:val="005D0F98"/>
    <w:rsid w:val="005F40D7"/>
    <w:rsid w:val="00646AB8"/>
    <w:rsid w:val="0065012F"/>
    <w:rsid w:val="006A069E"/>
    <w:rsid w:val="006B3AF9"/>
    <w:rsid w:val="00722438"/>
    <w:rsid w:val="00724305"/>
    <w:rsid w:val="00727E2D"/>
    <w:rsid w:val="00747818"/>
    <w:rsid w:val="007507D7"/>
    <w:rsid w:val="007910D2"/>
    <w:rsid w:val="0079521C"/>
    <w:rsid w:val="007B34E9"/>
    <w:rsid w:val="007D34B7"/>
    <w:rsid w:val="007D41DE"/>
    <w:rsid w:val="007D4968"/>
    <w:rsid w:val="007D5407"/>
    <w:rsid w:val="007F3419"/>
    <w:rsid w:val="00837CE4"/>
    <w:rsid w:val="00876B91"/>
    <w:rsid w:val="008966D4"/>
    <w:rsid w:val="008973B4"/>
    <w:rsid w:val="008C705B"/>
    <w:rsid w:val="008D00C1"/>
    <w:rsid w:val="008D74AD"/>
    <w:rsid w:val="008F77A8"/>
    <w:rsid w:val="008F797B"/>
    <w:rsid w:val="00963BD9"/>
    <w:rsid w:val="00976515"/>
    <w:rsid w:val="0098743F"/>
    <w:rsid w:val="009A258D"/>
    <w:rsid w:val="009D5159"/>
    <w:rsid w:val="00A02017"/>
    <w:rsid w:val="00A223D0"/>
    <w:rsid w:val="00A26944"/>
    <w:rsid w:val="00A31355"/>
    <w:rsid w:val="00A446AE"/>
    <w:rsid w:val="00A4525E"/>
    <w:rsid w:val="00A52BF3"/>
    <w:rsid w:val="00A671BB"/>
    <w:rsid w:val="00A73AC9"/>
    <w:rsid w:val="00AA0C2E"/>
    <w:rsid w:val="00AA716C"/>
    <w:rsid w:val="00AC220B"/>
    <w:rsid w:val="00AC5D7F"/>
    <w:rsid w:val="00AE2B35"/>
    <w:rsid w:val="00B01E67"/>
    <w:rsid w:val="00B13C1B"/>
    <w:rsid w:val="00B20A8C"/>
    <w:rsid w:val="00B25954"/>
    <w:rsid w:val="00B530D3"/>
    <w:rsid w:val="00B62C05"/>
    <w:rsid w:val="00B73B46"/>
    <w:rsid w:val="00B7537F"/>
    <w:rsid w:val="00B90969"/>
    <w:rsid w:val="00BC108A"/>
    <w:rsid w:val="00BC736F"/>
    <w:rsid w:val="00BC78ED"/>
    <w:rsid w:val="00BE2690"/>
    <w:rsid w:val="00C30082"/>
    <w:rsid w:val="00C4616B"/>
    <w:rsid w:val="00C81F0D"/>
    <w:rsid w:val="00C95F5A"/>
    <w:rsid w:val="00C95FBB"/>
    <w:rsid w:val="00CA3601"/>
    <w:rsid w:val="00CD5436"/>
    <w:rsid w:val="00D00AE1"/>
    <w:rsid w:val="00D300F2"/>
    <w:rsid w:val="00D365A7"/>
    <w:rsid w:val="00D3778E"/>
    <w:rsid w:val="00D4436C"/>
    <w:rsid w:val="00D53DAB"/>
    <w:rsid w:val="00D80686"/>
    <w:rsid w:val="00DA466A"/>
    <w:rsid w:val="00DD1BF1"/>
    <w:rsid w:val="00E05F3A"/>
    <w:rsid w:val="00E27A69"/>
    <w:rsid w:val="00E314B3"/>
    <w:rsid w:val="00E353A7"/>
    <w:rsid w:val="00E63ED7"/>
    <w:rsid w:val="00E65F42"/>
    <w:rsid w:val="00E76BCD"/>
    <w:rsid w:val="00EB6C56"/>
    <w:rsid w:val="00EC6D52"/>
    <w:rsid w:val="00EE741A"/>
    <w:rsid w:val="00EF24C2"/>
    <w:rsid w:val="00F02F64"/>
    <w:rsid w:val="00F16184"/>
    <w:rsid w:val="00F251B2"/>
    <w:rsid w:val="00F463B9"/>
    <w:rsid w:val="00F85F2A"/>
    <w:rsid w:val="00FB27AF"/>
    <w:rsid w:val="00FD66C9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6A840"/>
  <w15:chartTrackingRefBased/>
  <w15:docId w15:val="{4C07BAAD-830B-44EE-871A-B496BC7A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DF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551D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1E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5345</TotalTime>
  <Pages>1</Pages>
  <Words>111</Words>
  <Characters>779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Haley Hoffman</cp:lastModifiedBy>
  <cp:revision>13</cp:revision>
  <cp:lastPrinted>2018-11-01T16:19:00Z</cp:lastPrinted>
  <dcterms:created xsi:type="dcterms:W3CDTF">2019-08-20T19:56:00Z</dcterms:created>
  <dcterms:modified xsi:type="dcterms:W3CDTF">2019-08-30T20:40:00Z</dcterms:modified>
</cp:coreProperties>
</file>